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5807CFB" w14:textId="52AB8E78" w:rsidR="001B3A6B" w:rsidRPr="00C20B9A" w:rsidRDefault="001B3A6B" w:rsidP="00611A04">
      <w:pPr>
        <w:pStyle w:val="normal0"/>
        <w:jc w:val="center"/>
      </w:pPr>
      <w:r w:rsidRPr="00B553DF">
        <w:t>CRCNS.org pfc-2 (prefrontal</w:t>
      </w:r>
      <w:r w:rsidRPr="00C20B9A">
        <w:t xml:space="preserve"> cortex</w:t>
      </w:r>
      <w:r w:rsidR="00E247E7">
        <w:t xml:space="preserve"> number </w:t>
      </w:r>
      <w:r w:rsidRPr="00C20B9A">
        <w:t>2) data description</w:t>
      </w:r>
    </w:p>
    <w:p w14:paraId="40B131F6" w14:textId="17BC1A45" w:rsidR="001B3A6B" w:rsidRPr="00611A04" w:rsidRDefault="002A161C" w:rsidP="00586E23">
      <w:pPr>
        <w:pStyle w:val="normal0"/>
        <w:jc w:val="center"/>
      </w:pPr>
      <w:r w:rsidRPr="00611A04">
        <w:t>Version 0.</w:t>
      </w:r>
      <w:r w:rsidR="00643BD6">
        <w:t>6</w:t>
      </w:r>
      <w:r w:rsidRPr="00611A04">
        <w:t xml:space="preserve"> (Nov </w:t>
      </w:r>
      <w:r w:rsidR="00643BD6">
        <w:t>6</w:t>
      </w:r>
      <w:r w:rsidR="001B3A6B" w:rsidRPr="00611A04">
        <w:t>, 2015)</w:t>
      </w:r>
    </w:p>
    <w:p w14:paraId="7BA9A4BE" w14:textId="77777777" w:rsidR="001B3A6B" w:rsidRPr="00611A04" w:rsidRDefault="001B3A6B">
      <w:pPr>
        <w:pStyle w:val="normal0"/>
      </w:pPr>
    </w:p>
    <w:p w14:paraId="1361D2FC" w14:textId="465E5CC9" w:rsidR="007C3576" w:rsidRPr="00611A04" w:rsidRDefault="0012047E" w:rsidP="00E247E7">
      <w:pPr>
        <w:pStyle w:val="normal0"/>
        <w:jc w:val="center"/>
      </w:pPr>
      <w:proofErr w:type="gramStart"/>
      <w:r w:rsidRPr="00611A04">
        <w:t xml:space="preserve">Simultaneous electrophysiological recordings of ensembles of isolated neurons in </w:t>
      </w:r>
      <w:r w:rsidR="00D51C0F">
        <w:t>rat</w:t>
      </w:r>
      <w:r w:rsidR="00D51C0F" w:rsidRPr="00611A04">
        <w:t xml:space="preserve"> </w:t>
      </w:r>
      <w:r w:rsidR="00E247E7">
        <w:t xml:space="preserve">medial </w:t>
      </w:r>
      <w:r w:rsidRPr="00611A04">
        <w:t xml:space="preserve">prefrontal </w:t>
      </w:r>
      <w:r w:rsidR="00E247E7">
        <w:t xml:space="preserve">cortex </w:t>
      </w:r>
      <w:r w:rsidRPr="00611A04">
        <w:t xml:space="preserve">and </w:t>
      </w:r>
      <w:r w:rsidR="002B43D5" w:rsidRPr="002B43D5">
        <w:t xml:space="preserve">intermediate </w:t>
      </w:r>
      <w:r w:rsidRPr="00611A04">
        <w:t>CA1 area of the hippocampus during a working memory task.</w:t>
      </w:r>
      <w:proofErr w:type="gramEnd"/>
    </w:p>
    <w:p w14:paraId="2AE7D1A9" w14:textId="0ECD210A" w:rsidR="007C3576" w:rsidRPr="00611A04" w:rsidRDefault="0012047E" w:rsidP="00586E23">
      <w:pPr>
        <w:pStyle w:val="normal0"/>
        <w:jc w:val="center"/>
      </w:pPr>
      <w:r w:rsidRPr="00611A04">
        <w:t>Recorded by Shigeyoshi Fujisawa</w:t>
      </w:r>
      <w:r w:rsidR="001D52CB">
        <w:t xml:space="preserve"> </w:t>
      </w:r>
      <w:r w:rsidR="001D52CB" w:rsidRPr="001D52CB">
        <w:t xml:space="preserve">in the lab of </w:t>
      </w:r>
      <w:proofErr w:type="spellStart"/>
      <w:r w:rsidR="00643BD6" w:rsidRPr="00643BD6">
        <w:t>György</w:t>
      </w:r>
      <w:proofErr w:type="spellEnd"/>
      <w:r w:rsidR="001D52CB" w:rsidRPr="001D52CB">
        <w:t xml:space="preserve"> </w:t>
      </w:r>
      <w:proofErr w:type="spellStart"/>
      <w:r w:rsidR="001D52CB" w:rsidRPr="001D52CB">
        <w:t>Buzsáki</w:t>
      </w:r>
      <w:proofErr w:type="spellEnd"/>
    </w:p>
    <w:p w14:paraId="486C14DD" w14:textId="77777777" w:rsidR="007C3576" w:rsidRPr="00611A04" w:rsidRDefault="007C3576">
      <w:pPr>
        <w:pStyle w:val="normal0"/>
      </w:pPr>
    </w:p>
    <w:p w14:paraId="756943FD" w14:textId="612E593E" w:rsidR="007C3576" w:rsidRPr="00C20B9A" w:rsidRDefault="0012047E">
      <w:pPr>
        <w:pStyle w:val="normal0"/>
      </w:pPr>
      <w:r w:rsidRPr="00611A04">
        <w:t xml:space="preserve">This dataset of multi single neuron recording was acquired in rats while performing a working memory task. </w:t>
      </w:r>
      <w:r w:rsidR="00FE439D" w:rsidRPr="00611A04">
        <w:t>Neuronal activity was monitored simultaneously in the PFC</w:t>
      </w:r>
      <w:r w:rsidR="00FE439D">
        <w:t xml:space="preserve"> (64 channels)</w:t>
      </w:r>
      <w:r w:rsidR="00FE439D" w:rsidRPr="00611A04">
        <w:t xml:space="preserve"> and the </w:t>
      </w:r>
      <w:r w:rsidR="00562035" w:rsidRPr="00611A04">
        <w:t xml:space="preserve">intermediate </w:t>
      </w:r>
      <w:r w:rsidR="00FE439D" w:rsidRPr="00611A04">
        <w:t>area CA1</w:t>
      </w:r>
      <w:r w:rsidR="00562035">
        <w:t xml:space="preserve"> </w:t>
      </w:r>
      <w:r w:rsidR="00FE439D" w:rsidRPr="00611A04">
        <w:t>of the hippocampus</w:t>
      </w:r>
      <w:r w:rsidR="00FE439D">
        <w:t xml:space="preserve"> (32 channels) in three rats (EE, FF, GG)</w:t>
      </w:r>
      <w:r w:rsidR="00FE439D" w:rsidRPr="00611A04">
        <w:t>. In one rat (EE), sleep was also recorded before and after the task.</w:t>
      </w:r>
      <w:r w:rsidR="00FE439D">
        <w:t xml:space="preserve"> </w:t>
      </w:r>
      <w:r w:rsidR="00562035">
        <w:t xml:space="preserve"> Total duration of the recorded data from all three animals is approximately</w:t>
      </w:r>
      <w:r w:rsidR="00FE439D">
        <w:t xml:space="preserve"> 23.37 hours</w:t>
      </w:r>
      <w:r w:rsidR="00562035">
        <w:t>.</w:t>
      </w:r>
      <w:r w:rsidR="00FE439D">
        <w:t xml:space="preserve"> </w:t>
      </w:r>
      <w:r w:rsidR="00562035">
        <w:t xml:space="preserve"> </w:t>
      </w:r>
      <w:r w:rsidRPr="00611A04">
        <w:t xml:space="preserve">Details of the task were described in the </w:t>
      </w:r>
      <w:r w:rsidR="00FE439D">
        <w:t xml:space="preserve">following </w:t>
      </w:r>
      <w:r w:rsidRPr="00611A04">
        <w:t>paper</w:t>
      </w:r>
      <w:r w:rsidR="00FE439D">
        <w:t>:</w:t>
      </w:r>
      <w:r w:rsidRPr="00611A04">
        <w:t xml:space="preserve"> </w:t>
      </w:r>
    </w:p>
    <w:p w14:paraId="62623BB7" w14:textId="77777777" w:rsidR="007C3576" w:rsidRDefault="007C3576">
      <w:pPr>
        <w:pStyle w:val="normal0"/>
      </w:pPr>
    </w:p>
    <w:p w14:paraId="170DBF52" w14:textId="77777777" w:rsidR="00FE439D" w:rsidRPr="00611A04" w:rsidRDefault="00FE439D" w:rsidP="00FE439D">
      <w:pPr>
        <w:pStyle w:val="normal0"/>
      </w:pPr>
      <w:proofErr w:type="gramStart"/>
      <w:r w:rsidRPr="00611A04">
        <w:t>Behavior-dependent short-term assembly dynamics in the medial prefrontal cortex.</w:t>
      </w:r>
      <w:proofErr w:type="gramEnd"/>
      <w:r w:rsidRPr="00611A04">
        <w:t xml:space="preserve"> Fujisawa S, </w:t>
      </w:r>
      <w:proofErr w:type="spellStart"/>
      <w:r w:rsidRPr="00611A04">
        <w:t>Amarasingham</w:t>
      </w:r>
      <w:proofErr w:type="spellEnd"/>
      <w:r w:rsidRPr="00611A04">
        <w:t xml:space="preserve"> A, Harrison MT, </w:t>
      </w:r>
      <w:proofErr w:type="spellStart"/>
      <w:r w:rsidRPr="00611A04">
        <w:t>Buzsáki</w:t>
      </w:r>
      <w:proofErr w:type="spellEnd"/>
      <w:r w:rsidRPr="00611A04">
        <w:t xml:space="preserve"> G. Nature Neuroscience 2008 Jul</w:t>
      </w:r>
      <w:proofErr w:type="gramStart"/>
      <w:r w:rsidRPr="00611A04">
        <w:t>;11</w:t>
      </w:r>
      <w:proofErr w:type="gramEnd"/>
      <w:r w:rsidRPr="00611A04">
        <w:t xml:space="preserve">(7):823-33. </w:t>
      </w:r>
    </w:p>
    <w:p w14:paraId="05715F5F" w14:textId="77777777" w:rsidR="00FE439D" w:rsidRPr="00611A04" w:rsidRDefault="00FE439D" w:rsidP="00FE439D">
      <w:pPr>
        <w:pStyle w:val="normal0"/>
      </w:pPr>
      <w:proofErr w:type="spellStart"/>
      <w:proofErr w:type="gramStart"/>
      <w:r w:rsidRPr="00611A04">
        <w:t>doi</w:t>
      </w:r>
      <w:proofErr w:type="spellEnd"/>
      <w:proofErr w:type="gramEnd"/>
      <w:r w:rsidRPr="00611A04">
        <w:t xml:space="preserve">: 10.1038/nn.2134. </w:t>
      </w:r>
    </w:p>
    <w:p w14:paraId="04143A50" w14:textId="77777777" w:rsidR="00FE439D" w:rsidRPr="00611A04" w:rsidRDefault="00FE439D">
      <w:pPr>
        <w:pStyle w:val="normal0"/>
      </w:pPr>
    </w:p>
    <w:p w14:paraId="6D99D097" w14:textId="77777777" w:rsidR="007C3576" w:rsidRPr="00C20B9A" w:rsidRDefault="0012047E">
      <w:pPr>
        <w:pStyle w:val="normal0"/>
      </w:pPr>
      <w:r w:rsidRPr="00611A04">
        <w:rPr>
          <w:b/>
        </w:rPr>
        <w:t>Data structure</w:t>
      </w:r>
    </w:p>
    <w:p w14:paraId="40E42D63" w14:textId="05F08010" w:rsidR="007C3576" w:rsidRPr="00C20B9A" w:rsidRDefault="00562035">
      <w:pPr>
        <w:pStyle w:val="normal0"/>
      </w:pPr>
      <w:r>
        <w:t>Data structures and file name conventions</w:t>
      </w:r>
      <w:r w:rsidR="009D564B">
        <w:t xml:space="preserve"> are s</w:t>
      </w:r>
      <w:r w:rsidR="0012047E" w:rsidRPr="00611A04">
        <w:t>imilar to th</w:t>
      </w:r>
      <w:r w:rsidR="009D564B">
        <w:t>ose in the</w:t>
      </w:r>
      <w:r w:rsidR="0012047E" w:rsidRPr="00611A04">
        <w:t xml:space="preserve"> hc-</w:t>
      </w:r>
      <w:r w:rsidR="002720D6" w:rsidRPr="00611A04">
        <w:t>2, hc-3 and hc-</w:t>
      </w:r>
      <w:r w:rsidR="0012047E" w:rsidRPr="00611A04">
        <w:t>4 data</w:t>
      </w:r>
      <w:r w:rsidR="00270EA1">
        <w:t xml:space="preserve"> </w:t>
      </w:r>
      <w:r w:rsidR="0012047E" w:rsidRPr="00611A04">
        <w:t>set</w:t>
      </w:r>
      <w:r w:rsidR="002720D6" w:rsidRPr="00611A04">
        <w:t>s at CRCNS.org</w:t>
      </w:r>
      <w:r w:rsidR="00DC7BC2">
        <w:t xml:space="preserve">.  </w:t>
      </w:r>
      <w:r w:rsidR="00FE439D">
        <w:t xml:space="preserve">See the documentation in those data sets for a description of the files.  </w:t>
      </w:r>
      <w:r w:rsidR="00DC7BC2">
        <w:t>Sampling rate for raw data</w:t>
      </w:r>
      <w:r w:rsidR="00270EA1">
        <w:t xml:space="preserve"> ‘</w:t>
      </w:r>
      <w:proofErr w:type="gramStart"/>
      <w:r w:rsidR="00FE439D">
        <w:t>.</w:t>
      </w:r>
      <w:proofErr w:type="spellStart"/>
      <w:r w:rsidR="00FE439D">
        <w:t>dat</w:t>
      </w:r>
      <w:proofErr w:type="spellEnd"/>
      <w:r w:rsidR="00270EA1">
        <w:t>’</w:t>
      </w:r>
      <w:proofErr w:type="gramEnd"/>
      <w:r w:rsidR="00270EA1">
        <w:t xml:space="preserve"> files</w:t>
      </w:r>
      <w:r w:rsidR="00FE439D">
        <w:t xml:space="preserve"> is 20k hz.  Sampling rate of low-pass filtered files (.</w:t>
      </w:r>
      <w:proofErr w:type="spellStart"/>
      <w:r w:rsidR="00FE439D">
        <w:t>eeg</w:t>
      </w:r>
      <w:proofErr w:type="spellEnd"/>
      <w:r w:rsidR="00FE439D">
        <w:t xml:space="preserve">) </w:t>
      </w:r>
      <w:r w:rsidR="00DC7BC2">
        <w:t xml:space="preserve">is </w:t>
      </w:r>
      <w:r w:rsidR="009D564B">
        <w:t xml:space="preserve">1,250 </w:t>
      </w:r>
      <w:proofErr w:type="spellStart"/>
      <w:proofErr w:type="gramStart"/>
      <w:r w:rsidR="009D564B">
        <w:t>hz</w:t>
      </w:r>
      <w:proofErr w:type="spellEnd"/>
      <w:proofErr w:type="gramEnd"/>
      <w:r w:rsidR="009D564B">
        <w:t xml:space="preserve"> (20k / 16).</w:t>
      </w:r>
    </w:p>
    <w:p w14:paraId="3F4462BD" w14:textId="77777777" w:rsidR="007C3576" w:rsidRPr="00611A04" w:rsidRDefault="007C3576">
      <w:pPr>
        <w:pStyle w:val="normal0"/>
      </w:pPr>
    </w:p>
    <w:p w14:paraId="3D8CCC45" w14:textId="77777777" w:rsidR="007C3576" w:rsidRPr="00C20B9A" w:rsidRDefault="0012047E">
      <w:pPr>
        <w:pStyle w:val="normal0"/>
      </w:pPr>
      <w:r w:rsidRPr="00611A04">
        <w:t>Channel structure of the ‘</w:t>
      </w:r>
      <w:proofErr w:type="gramStart"/>
      <w:r w:rsidRPr="00611A04">
        <w:t>.</w:t>
      </w:r>
      <w:proofErr w:type="spellStart"/>
      <w:r w:rsidRPr="00611A04">
        <w:t>dat</w:t>
      </w:r>
      <w:proofErr w:type="spellEnd"/>
      <w:r w:rsidRPr="00611A04">
        <w:t>’</w:t>
      </w:r>
      <w:proofErr w:type="gramEnd"/>
      <w:r w:rsidRPr="00611A04">
        <w:t xml:space="preserve"> (raw wideband binary) and ‘.</w:t>
      </w:r>
      <w:proofErr w:type="spellStart"/>
      <w:r w:rsidRPr="00611A04">
        <w:t>eeg</w:t>
      </w:r>
      <w:proofErr w:type="spellEnd"/>
      <w:r w:rsidRPr="00611A04">
        <w:t>’ (low-pass filtered binary) files:</w:t>
      </w:r>
    </w:p>
    <w:p w14:paraId="5D854436" w14:textId="77777777" w:rsidR="007C3576" w:rsidRPr="00C20B9A" w:rsidRDefault="0012047E">
      <w:pPr>
        <w:pStyle w:val="normal0"/>
      </w:pPr>
      <w:r w:rsidRPr="00611A04">
        <w:t>Rat EE contains 104 channels.</w:t>
      </w:r>
    </w:p>
    <w:p w14:paraId="5C96C0F4" w14:textId="77777777" w:rsidR="007C3576" w:rsidRPr="00C20B9A" w:rsidRDefault="0012047E">
      <w:pPr>
        <w:pStyle w:val="normal0"/>
      </w:pPr>
      <w:r w:rsidRPr="00611A04">
        <w:t xml:space="preserve">1-64 </w:t>
      </w:r>
      <w:proofErr w:type="spellStart"/>
      <w:r w:rsidRPr="00611A04">
        <w:t>ch</w:t>
      </w:r>
      <w:proofErr w:type="spellEnd"/>
      <w:r w:rsidRPr="00611A04">
        <w:t>: PFC (Buzsaki64 probe)</w:t>
      </w:r>
    </w:p>
    <w:p w14:paraId="1E753BB7" w14:textId="77777777" w:rsidR="007C3576" w:rsidRPr="00C20B9A" w:rsidRDefault="0012047E">
      <w:pPr>
        <w:pStyle w:val="normal0"/>
      </w:pPr>
      <w:r w:rsidRPr="00611A04">
        <w:t xml:space="preserve">65-96 </w:t>
      </w:r>
      <w:proofErr w:type="spellStart"/>
      <w:r w:rsidRPr="00611A04">
        <w:t>ch</w:t>
      </w:r>
      <w:proofErr w:type="spellEnd"/>
      <w:r w:rsidRPr="00611A04">
        <w:t>: CA1 (Buzsaki32 probe)</w:t>
      </w:r>
    </w:p>
    <w:p w14:paraId="1280A49D" w14:textId="77777777" w:rsidR="007C3576" w:rsidRPr="00C20B9A" w:rsidRDefault="0012047E">
      <w:pPr>
        <w:pStyle w:val="normal0"/>
      </w:pPr>
      <w:r w:rsidRPr="00611A04">
        <w:t xml:space="preserve">97 Optic sensor signals for detection of </w:t>
      </w:r>
      <w:proofErr w:type="gramStart"/>
      <w:r w:rsidRPr="00611A04">
        <w:t>nose-poking</w:t>
      </w:r>
      <w:proofErr w:type="gramEnd"/>
      <w:r w:rsidRPr="00611A04">
        <w:t xml:space="preserve"> (Right trials)</w:t>
      </w:r>
    </w:p>
    <w:p w14:paraId="6C37D94C" w14:textId="77777777" w:rsidR="007C3576" w:rsidRPr="00C20B9A" w:rsidRDefault="0012047E">
      <w:pPr>
        <w:pStyle w:val="normal0"/>
      </w:pPr>
      <w:r w:rsidRPr="00611A04">
        <w:t xml:space="preserve">98 Optic sensor signals for detection of </w:t>
      </w:r>
      <w:proofErr w:type="gramStart"/>
      <w:r w:rsidRPr="00611A04">
        <w:t>nose-poking</w:t>
      </w:r>
      <w:proofErr w:type="gramEnd"/>
      <w:r w:rsidRPr="00611A04">
        <w:t xml:space="preserve"> (Left trials)</w:t>
      </w:r>
    </w:p>
    <w:p w14:paraId="359836A4" w14:textId="77777777" w:rsidR="007C3576" w:rsidRPr="00C20B9A" w:rsidRDefault="0012047E">
      <w:pPr>
        <w:pStyle w:val="normal0"/>
      </w:pPr>
      <w:r w:rsidRPr="00611A04">
        <w:t>99 Not in use</w:t>
      </w:r>
    </w:p>
    <w:p w14:paraId="2B74F923" w14:textId="77777777" w:rsidR="007C3576" w:rsidRPr="00C20B9A" w:rsidRDefault="0012047E">
      <w:pPr>
        <w:pStyle w:val="normal0"/>
      </w:pPr>
      <w:r w:rsidRPr="00611A04">
        <w:t>100 Not in use</w:t>
      </w:r>
    </w:p>
    <w:p w14:paraId="41867919" w14:textId="77777777" w:rsidR="007C3576" w:rsidRPr="00C20B9A" w:rsidRDefault="0012047E">
      <w:pPr>
        <w:pStyle w:val="normal0"/>
      </w:pPr>
      <w:r w:rsidRPr="00611A04">
        <w:t xml:space="preserve">101 Encoder </w:t>
      </w:r>
      <w:proofErr w:type="gramStart"/>
      <w:r w:rsidRPr="00611A04">
        <w:t>signal</w:t>
      </w:r>
      <w:proofErr w:type="gramEnd"/>
      <w:r w:rsidRPr="00611A04">
        <w:t xml:space="preserve"> #1 for the spontaneous alteration task with wheel</w:t>
      </w:r>
    </w:p>
    <w:p w14:paraId="5EE09590" w14:textId="77777777" w:rsidR="007C3576" w:rsidRPr="00C20B9A" w:rsidRDefault="0012047E">
      <w:pPr>
        <w:pStyle w:val="normal0"/>
      </w:pPr>
      <w:r w:rsidRPr="00611A04">
        <w:t xml:space="preserve">102 Encoder </w:t>
      </w:r>
      <w:proofErr w:type="gramStart"/>
      <w:r w:rsidRPr="00611A04">
        <w:t>signal</w:t>
      </w:r>
      <w:proofErr w:type="gramEnd"/>
      <w:r w:rsidRPr="00611A04">
        <w:t xml:space="preserve"> #2 for the spontaneous alteration task with wheel</w:t>
      </w:r>
    </w:p>
    <w:p w14:paraId="68D69B36" w14:textId="77777777" w:rsidR="007C3576" w:rsidRPr="00C20B9A" w:rsidRDefault="0012047E">
      <w:pPr>
        <w:pStyle w:val="normal0"/>
      </w:pPr>
      <w:r w:rsidRPr="00611A04">
        <w:t>103 Not in use</w:t>
      </w:r>
    </w:p>
    <w:p w14:paraId="0C0D6806" w14:textId="77777777" w:rsidR="007C3576" w:rsidRPr="00C20B9A" w:rsidRDefault="0012047E">
      <w:pPr>
        <w:pStyle w:val="normal0"/>
      </w:pPr>
      <w:r w:rsidRPr="00611A04">
        <w:t>104 Sync signal</w:t>
      </w:r>
    </w:p>
    <w:p w14:paraId="795C55E3" w14:textId="77777777" w:rsidR="007C3576" w:rsidRPr="00611A04" w:rsidRDefault="007C3576">
      <w:pPr>
        <w:pStyle w:val="normal0"/>
      </w:pPr>
    </w:p>
    <w:p w14:paraId="6657F001" w14:textId="77777777" w:rsidR="007C3576" w:rsidRPr="00C20B9A" w:rsidRDefault="0012047E">
      <w:pPr>
        <w:pStyle w:val="normal0"/>
      </w:pPr>
      <w:r w:rsidRPr="00611A04">
        <w:t>Rat FF and GG contains 101 channels.</w:t>
      </w:r>
    </w:p>
    <w:p w14:paraId="569F5105" w14:textId="77777777" w:rsidR="007C3576" w:rsidRPr="00C20B9A" w:rsidRDefault="0012047E">
      <w:pPr>
        <w:pStyle w:val="normal0"/>
      </w:pPr>
      <w:r w:rsidRPr="00611A04">
        <w:t xml:space="preserve">1-64 </w:t>
      </w:r>
      <w:proofErr w:type="spellStart"/>
      <w:r w:rsidRPr="00611A04">
        <w:t>ch</w:t>
      </w:r>
      <w:proofErr w:type="spellEnd"/>
      <w:r w:rsidRPr="00611A04">
        <w:t>: PFC (Buzsaki64 probe)</w:t>
      </w:r>
    </w:p>
    <w:p w14:paraId="38F413EB" w14:textId="77777777" w:rsidR="007C3576" w:rsidRPr="00C20B9A" w:rsidRDefault="0012047E">
      <w:pPr>
        <w:pStyle w:val="normal0"/>
      </w:pPr>
      <w:r w:rsidRPr="00611A04">
        <w:t xml:space="preserve">65-96 </w:t>
      </w:r>
      <w:proofErr w:type="spellStart"/>
      <w:r w:rsidRPr="00611A04">
        <w:t>ch</w:t>
      </w:r>
      <w:proofErr w:type="spellEnd"/>
      <w:r w:rsidRPr="00611A04">
        <w:t>: CA1 (Buzsaki32 probe)</w:t>
      </w:r>
    </w:p>
    <w:p w14:paraId="06ACF5D1" w14:textId="77777777" w:rsidR="007C3576" w:rsidRPr="00C20B9A" w:rsidRDefault="0012047E">
      <w:pPr>
        <w:pStyle w:val="normal0"/>
      </w:pPr>
      <w:r w:rsidRPr="00611A04">
        <w:t xml:space="preserve">97 Optic sensor signals for detection of </w:t>
      </w:r>
      <w:proofErr w:type="gramStart"/>
      <w:r w:rsidRPr="00611A04">
        <w:t>nose-poking</w:t>
      </w:r>
      <w:proofErr w:type="gramEnd"/>
      <w:r w:rsidRPr="00611A04">
        <w:t xml:space="preserve"> (Right trials)</w:t>
      </w:r>
    </w:p>
    <w:p w14:paraId="345F056E" w14:textId="77777777" w:rsidR="007C3576" w:rsidRPr="00C20B9A" w:rsidRDefault="0012047E">
      <w:pPr>
        <w:pStyle w:val="normal0"/>
      </w:pPr>
      <w:r w:rsidRPr="00611A04">
        <w:t xml:space="preserve">98 Optic sensor signals for detection of </w:t>
      </w:r>
      <w:proofErr w:type="gramStart"/>
      <w:r w:rsidRPr="00611A04">
        <w:t>nose-poking</w:t>
      </w:r>
      <w:proofErr w:type="gramEnd"/>
      <w:r w:rsidRPr="00611A04">
        <w:t xml:space="preserve"> (Left trials)</w:t>
      </w:r>
    </w:p>
    <w:p w14:paraId="3C6010C6" w14:textId="77777777" w:rsidR="007C3576" w:rsidRPr="00C20B9A" w:rsidRDefault="0012047E">
      <w:pPr>
        <w:pStyle w:val="normal0"/>
      </w:pPr>
      <w:r w:rsidRPr="00611A04">
        <w:t xml:space="preserve">99 Encoder </w:t>
      </w:r>
      <w:proofErr w:type="gramStart"/>
      <w:r w:rsidRPr="00611A04">
        <w:t>signal</w:t>
      </w:r>
      <w:proofErr w:type="gramEnd"/>
      <w:r w:rsidRPr="00611A04">
        <w:t xml:space="preserve"> #1 for the spontaneous alteration task with wheel</w:t>
      </w:r>
    </w:p>
    <w:p w14:paraId="4C703E2A" w14:textId="77777777" w:rsidR="007C3576" w:rsidRPr="00C20B9A" w:rsidRDefault="0012047E">
      <w:pPr>
        <w:pStyle w:val="normal0"/>
      </w:pPr>
      <w:r w:rsidRPr="00611A04">
        <w:t xml:space="preserve">100 Encoder </w:t>
      </w:r>
      <w:proofErr w:type="gramStart"/>
      <w:r w:rsidRPr="00611A04">
        <w:t>signal</w:t>
      </w:r>
      <w:proofErr w:type="gramEnd"/>
      <w:r w:rsidRPr="00611A04">
        <w:t xml:space="preserve"> #2 for the spontaneous alteration task with wheel</w:t>
      </w:r>
    </w:p>
    <w:p w14:paraId="22690D9A" w14:textId="0AAFCC44" w:rsidR="00562035" w:rsidRPr="00C20B9A" w:rsidRDefault="0012047E">
      <w:pPr>
        <w:pStyle w:val="normal0"/>
      </w:pPr>
      <w:r w:rsidRPr="00611A04">
        <w:t>101 Sync signal</w:t>
      </w:r>
    </w:p>
    <w:p w14:paraId="25C39660" w14:textId="485AED66" w:rsidR="007C3576" w:rsidRPr="00611A04" w:rsidRDefault="0012047E">
      <w:pPr>
        <w:pStyle w:val="normal0"/>
      </w:pPr>
      <w:r w:rsidRPr="00611A04">
        <w:rPr>
          <w:b/>
        </w:rPr>
        <w:lastRenderedPageBreak/>
        <w:t>Behavior and data processing</w:t>
      </w:r>
    </w:p>
    <w:p w14:paraId="5B6C94CD" w14:textId="527EC8B1" w:rsidR="007C3576" w:rsidRPr="00C20B9A" w:rsidRDefault="0012047E">
      <w:pPr>
        <w:pStyle w:val="normal0"/>
      </w:pPr>
      <w:r w:rsidRPr="00611A04">
        <w:t xml:space="preserve">In each folder containing the recording session during the working memory task, a </w:t>
      </w:r>
      <w:proofErr w:type="spellStart"/>
      <w:r w:rsidRPr="00611A04">
        <w:t>matlab</w:t>
      </w:r>
      <w:proofErr w:type="spellEnd"/>
      <w:r w:rsidRPr="00611A04">
        <w:t xml:space="preserve"> file called ‘</w:t>
      </w:r>
      <w:proofErr w:type="spellStart"/>
      <w:r w:rsidRPr="00611A04">
        <w:t>XXX_Behavior.mat</w:t>
      </w:r>
      <w:proofErr w:type="spellEnd"/>
      <w:r w:rsidRPr="00611A04">
        <w:t>’ (where XXX is the session</w:t>
      </w:r>
      <w:r w:rsidR="00586E23">
        <w:t xml:space="preserve"> name</w:t>
      </w:r>
      <w:r w:rsidRPr="00611A04">
        <w:t xml:space="preserve">) contains basic parameters for behavior. </w:t>
      </w:r>
    </w:p>
    <w:p w14:paraId="6F955197" w14:textId="77777777" w:rsidR="007C3576" w:rsidRPr="00611A04" w:rsidRDefault="007C3576">
      <w:pPr>
        <w:pStyle w:val="normal0"/>
      </w:pPr>
    </w:p>
    <w:p w14:paraId="4E67F4E2" w14:textId="77777777" w:rsidR="007C3576" w:rsidRPr="00C20B9A" w:rsidRDefault="0012047E">
      <w:pPr>
        <w:pStyle w:val="normal0"/>
      </w:pPr>
      <w:r w:rsidRPr="00611A04">
        <w:t xml:space="preserve">(1) </w:t>
      </w:r>
      <w:proofErr w:type="spellStart"/>
      <w:proofErr w:type="gramStart"/>
      <w:r w:rsidRPr="00611A04">
        <w:t>SessionNP</w:t>
      </w:r>
      <w:proofErr w:type="spellEnd"/>
      <w:r w:rsidRPr="00611A04">
        <w:t xml:space="preserve"> :</w:t>
      </w:r>
      <w:proofErr w:type="gramEnd"/>
      <w:r w:rsidRPr="00611A04">
        <w:t xml:space="preserve"> Time information of each trial. Only correct trials are listed.</w:t>
      </w:r>
    </w:p>
    <w:p w14:paraId="052A52A7" w14:textId="77777777" w:rsidR="007C3576" w:rsidRPr="00C20B9A" w:rsidRDefault="0012047E">
      <w:pPr>
        <w:pStyle w:val="normal0"/>
      </w:pPr>
      <w:r w:rsidRPr="00611A04">
        <w:t xml:space="preserve">     Each row: Each trial.</w:t>
      </w:r>
    </w:p>
    <w:p w14:paraId="43B18E42" w14:textId="77777777" w:rsidR="007C3576" w:rsidRPr="00C20B9A" w:rsidRDefault="0012047E">
      <w:pPr>
        <w:pStyle w:val="normal0"/>
      </w:pPr>
      <w:r w:rsidRPr="00611A04">
        <w:t xml:space="preserve">     1st column: Time when rat started the first </w:t>
      </w:r>
      <w:proofErr w:type="gramStart"/>
      <w:r w:rsidRPr="00611A04">
        <w:t>nose-poking</w:t>
      </w:r>
      <w:proofErr w:type="gramEnd"/>
      <w:r w:rsidRPr="00611A04">
        <w:t xml:space="preserve"> in each trial. (</w:t>
      </w:r>
      <w:proofErr w:type="gramStart"/>
      <w:r w:rsidRPr="00611A04">
        <w:t>the</w:t>
      </w:r>
      <w:proofErr w:type="gramEnd"/>
      <w:r w:rsidRPr="00611A04">
        <w:t xml:space="preserve"> unit is seconds.)</w:t>
      </w:r>
    </w:p>
    <w:p w14:paraId="0DAB5FA8" w14:textId="77777777" w:rsidR="007C3576" w:rsidRPr="00C20B9A" w:rsidRDefault="0012047E">
      <w:pPr>
        <w:pStyle w:val="normal0"/>
      </w:pPr>
      <w:r w:rsidRPr="00611A04">
        <w:t xml:space="preserve">     2st column: Time when rat ended the last </w:t>
      </w:r>
      <w:proofErr w:type="gramStart"/>
      <w:r w:rsidRPr="00611A04">
        <w:t>nose-poking</w:t>
      </w:r>
      <w:proofErr w:type="gramEnd"/>
      <w:r w:rsidRPr="00611A04">
        <w:t xml:space="preserve"> in each trial. This time is defined as the "trial start time" in my paper. </w:t>
      </w:r>
    </w:p>
    <w:p w14:paraId="0281762B" w14:textId="77777777" w:rsidR="007C3576" w:rsidRPr="00C20B9A" w:rsidRDefault="0012047E">
      <w:pPr>
        <w:pStyle w:val="normal0"/>
      </w:pPr>
      <w:r w:rsidRPr="00611A04">
        <w:t xml:space="preserve">     3rd column: Time when rat stared the reward consumption (i.e., chewing nose). This time is defined as the "trial end time" in my paper. </w:t>
      </w:r>
    </w:p>
    <w:p w14:paraId="3B9F03B2" w14:textId="77777777" w:rsidR="007C3576" w:rsidRPr="00C20B9A" w:rsidRDefault="0012047E">
      <w:pPr>
        <w:pStyle w:val="normal0"/>
      </w:pPr>
      <w:r w:rsidRPr="00611A04">
        <w:t xml:space="preserve">     4th column: Left or Right trials. R = 1 and L = 2.</w:t>
      </w:r>
    </w:p>
    <w:p w14:paraId="5E5DA6B8" w14:textId="77777777" w:rsidR="007C3576" w:rsidRPr="00611A04" w:rsidRDefault="007C3576">
      <w:pPr>
        <w:pStyle w:val="normal0"/>
      </w:pPr>
    </w:p>
    <w:p w14:paraId="49D1D6A1" w14:textId="5464F0AC" w:rsidR="007C3576" w:rsidRPr="00C20B9A" w:rsidRDefault="0012047E">
      <w:pPr>
        <w:pStyle w:val="normal0"/>
      </w:pPr>
      <w:r w:rsidRPr="00611A04">
        <w:t xml:space="preserve">(2) </w:t>
      </w:r>
      <w:proofErr w:type="spellStart"/>
      <w:proofErr w:type="gramStart"/>
      <w:r w:rsidRPr="00611A04">
        <w:t>whlrl</w:t>
      </w:r>
      <w:proofErr w:type="spellEnd"/>
      <w:proofErr w:type="gramEnd"/>
      <w:r w:rsidRPr="00611A04">
        <w:t xml:space="preserve"> : Extended </w:t>
      </w:r>
      <w:proofErr w:type="spellStart"/>
      <w:r w:rsidRPr="00611A04">
        <w:t>whl</w:t>
      </w:r>
      <w:proofErr w:type="spellEnd"/>
      <w:r w:rsidRPr="00611A04">
        <w:t xml:space="preserve"> file. </w:t>
      </w:r>
    </w:p>
    <w:p w14:paraId="1223CD03" w14:textId="77777777" w:rsidR="007C3576" w:rsidRPr="00C20B9A" w:rsidRDefault="0012047E">
      <w:pPr>
        <w:pStyle w:val="normal0"/>
      </w:pPr>
      <w:r w:rsidRPr="00611A04">
        <w:t xml:space="preserve">     Each row: video frame of 39.0625Hz (=20kHz/512), as normal </w:t>
      </w:r>
      <w:proofErr w:type="spellStart"/>
      <w:r w:rsidRPr="00611A04">
        <w:t>whl</w:t>
      </w:r>
      <w:proofErr w:type="spellEnd"/>
      <w:r w:rsidRPr="00611A04">
        <w:t xml:space="preserve"> file.</w:t>
      </w:r>
    </w:p>
    <w:p w14:paraId="027C9C7F" w14:textId="77777777" w:rsidR="007C3576" w:rsidRPr="00C20B9A" w:rsidRDefault="0012047E">
      <w:pPr>
        <w:pStyle w:val="normal0"/>
      </w:pPr>
      <w:r w:rsidRPr="00611A04">
        <w:t xml:space="preserve">     1st~4th column: [x1, y1, x2, y2], as normal </w:t>
      </w:r>
      <w:proofErr w:type="spellStart"/>
      <w:r w:rsidRPr="00611A04">
        <w:t>whl</w:t>
      </w:r>
      <w:proofErr w:type="spellEnd"/>
      <w:r w:rsidRPr="00611A04">
        <w:t xml:space="preserve"> file.</w:t>
      </w:r>
    </w:p>
    <w:p w14:paraId="018C74A7" w14:textId="77777777" w:rsidR="007C3576" w:rsidRPr="00C20B9A" w:rsidRDefault="0012047E">
      <w:pPr>
        <w:pStyle w:val="normal0"/>
      </w:pPr>
      <w:r w:rsidRPr="00611A04">
        <w:t xml:space="preserve">     5th column: Left or Right trials. R = 1 and L = 2.</w:t>
      </w:r>
    </w:p>
    <w:p w14:paraId="0463ED36" w14:textId="77777777" w:rsidR="007C3576" w:rsidRPr="00C20B9A" w:rsidRDefault="0012047E">
      <w:pPr>
        <w:pStyle w:val="normal0"/>
      </w:pPr>
      <w:r w:rsidRPr="00611A04">
        <w:t xml:space="preserve">     6th column: Trial number.</w:t>
      </w:r>
    </w:p>
    <w:p w14:paraId="088FE01F" w14:textId="77777777" w:rsidR="007C3576" w:rsidRPr="00C20B9A" w:rsidRDefault="0012047E">
      <w:pPr>
        <w:pStyle w:val="normal0"/>
      </w:pPr>
      <w:r w:rsidRPr="00611A04">
        <w:t xml:space="preserve">     7th column: </w:t>
      </w:r>
      <w:proofErr w:type="spellStart"/>
      <w:r w:rsidRPr="00611A04">
        <w:t>Linearlized</w:t>
      </w:r>
      <w:proofErr w:type="spellEnd"/>
      <w:r w:rsidRPr="00611A04">
        <w:t xml:space="preserve"> position, d. d =1 is the start position (the position at the time the end of last nose-poking in each trial), d=2 is the end position (the position at the time just before </w:t>
      </w:r>
      <w:proofErr w:type="gramStart"/>
      <w:r w:rsidRPr="00611A04">
        <w:t>reward  consumption</w:t>
      </w:r>
      <w:proofErr w:type="gramEnd"/>
      <w:r w:rsidRPr="00611A04">
        <w:t xml:space="preserve">.). </w:t>
      </w:r>
      <w:proofErr w:type="gramStart"/>
      <w:r w:rsidRPr="00611A04">
        <w:t>d</w:t>
      </w:r>
      <w:proofErr w:type="gramEnd"/>
      <w:r w:rsidRPr="00611A04">
        <w:t>=0 means that the rat is not doing working memory trials.</w:t>
      </w:r>
    </w:p>
    <w:p w14:paraId="1295ABC2" w14:textId="77777777" w:rsidR="007C3576" w:rsidRPr="00C20B9A" w:rsidRDefault="0012047E">
      <w:pPr>
        <w:pStyle w:val="normal0"/>
      </w:pPr>
      <w:r w:rsidRPr="00611A04">
        <w:t xml:space="preserve">     8th column: (Not in use.)</w:t>
      </w:r>
    </w:p>
    <w:p w14:paraId="12EAFABE" w14:textId="77777777" w:rsidR="007C3576" w:rsidRPr="00611A04" w:rsidRDefault="007C3576">
      <w:pPr>
        <w:pStyle w:val="normal0"/>
      </w:pPr>
    </w:p>
    <w:p w14:paraId="5BA1F8B6" w14:textId="77777777" w:rsidR="007C3576" w:rsidRPr="00C20B9A" w:rsidRDefault="0012047E">
      <w:pPr>
        <w:pStyle w:val="normal0"/>
      </w:pPr>
      <w:r w:rsidRPr="00611A04">
        <w:t xml:space="preserve">(4) </w:t>
      </w:r>
      <w:proofErr w:type="spellStart"/>
      <w:proofErr w:type="gramStart"/>
      <w:r w:rsidRPr="00611A04">
        <w:t>spiket</w:t>
      </w:r>
      <w:proofErr w:type="spellEnd"/>
      <w:proofErr w:type="gramEnd"/>
      <w:r w:rsidRPr="00611A04">
        <w:t>: spike times of all PFC units. (This is a concatenated vector of filebase.res.1 to filebase.res.8)</w:t>
      </w:r>
    </w:p>
    <w:p w14:paraId="6FCF3829" w14:textId="77777777" w:rsidR="007C3576" w:rsidRPr="00C20B9A" w:rsidRDefault="0012047E">
      <w:pPr>
        <w:pStyle w:val="normal0"/>
      </w:pPr>
      <w:r w:rsidRPr="00611A04">
        <w:t xml:space="preserve">(5) </w:t>
      </w:r>
      <w:proofErr w:type="spellStart"/>
      <w:proofErr w:type="gramStart"/>
      <w:r w:rsidRPr="00611A04">
        <w:t>spikeind</w:t>
      </w:r>
      <w:proofErr w:type="spellEnd"/>
      <w:proofErr w:type="gramEnd"/>
      <w:r w:rsidRPr="00611A04">
        <w:t>: spike indices of all PFC units. (This is a concatenated vector of filebase.clu.1 to filebase.clu.8)</w:t>
      </w:r>
    </w:p>
    <w:p w14:paraId="7BAA6B56" w14:textId="77777777" w:rsidR="007C3576" w:rsidRPr="00C20B9A" w:rsidRDefault="0012047E">
      <w:pPr>
        <w:pStyle w:val="normal0"/>
      </w:pPr>
      <w:r w:rsidRPr="00611A04">
        <w:t xml:space="preserve">(6) </w:t>
      </w:r>
      <w:proofErr w:type="spellStart"/>
      <w:proofErr w:type="gramStart"/>
      <w:r w:rsidRPr="00611A04">
        <w:t>spikeph</w:t>
      </w:r>
      <w:proofErr w:type="spellEnd"/>
      <w:proofErr w:type="gramEnd"/>
      <w:r w:rsidRPr="00611A04">
        <w:t>:</w:t>
      </w:r>
    </w:p>
    <w:p w14:paraId="53E4B88E" w14:textId="77777777" w:rsidR="007C3576" w:rsidRPr="00C20B9A" w:rsidRDefault="0012047E">
      <w:pPr>
        <w:pStyle w:val="normal0"/>
      </w:pPr>
      <w:r w:rsidRPr="00611A04">
        <w:t xml:space="preserve">      1st column: the list of spike indices. </w:t>
      </w:r>
      <w:proofErr w:type="gramStart"/>
      <w:r w:rsidRPr="00611A04">
        <w:t>i</w:t>
      </w:r>
      <w:proofErr w:type="gramEnd"/>
      <w:r w:rsidRPr="00611A04">
        <w:t>.e., unique(</w:t>
      </w:r>
      <w:proofErr w:type="spellStart"/>
      <w:r w:rsidRPr="00611A04">
        <w:t>spikeind</w:t>
      </w:r>
      <w:proofErr w:type="spellEnd"/>
      <w:r w:rsidRPr="00611A04">
        <w:t>)</w:t>
      </w:r>
    </w:p>
    <w:p w14:paraId="0888F23C" w14:textId="77777777" w:rsidR="007C3576" w:rsidRPr="00C20B9A" w:rsidRDefault="0012047E">
      <w:pPr>
        <w:pStyle w:val="normal0"/>
      </w:pPr>
      <w:r w:rsidRPr="00611A04">
        <w:t xml:space="preserve">      2nd column: the shank number from which the unit was recorded.</w:t>
      </w:r>
    </w:p>
    <w:p w14:paraId="08C1A8B0" w14:textId="77777777" w:rsidR="007C3576" w:rsidRPr="00C20B9A" w:rsidRDefault="0012047E">
      <w:pPr>
        <w:pStyle w:val="normal0"/>
      </w:pPr>
      <w:r w:rsidRPr="00611A04">
        <w:t xml:space="preserve">      3rd column: the indices in </w:t>
      </w:r>
      <w:proofErr w:type="spellStart"/>
      <w:proofErr w:type="gramStart"/>
      <w:r w:rsidRPr="00611A04">
        <w:t>clu</w:t>
      </w:r>
      <w:proofErr w:type="spellEnd"/>
      <w:proofErr w:type="gramEnd"/>
      <w:r w:rsidRPr="00611A04">
        <w:t xml:space="preserve"> file. </w:t>
      </w:r>
    </w:p>
    <w:p w14:paraId="087126F5" w14:textId="1C9FEC12" w:rsidR="007C3576" w:rsidRPr="00C20B9A" w:rsidRDefault="0012047E">
      <w:pPr>
        <w:pStyle w:val="normal0"/>
      </w:pPr>
      <w:r w:rsidRPr="00611A04">
        <w:t>(These matrices are obtained from Anton's function 'ReadEl4CCG.m'.)</w:t>
      </w:r>
    </w:p>
    <w:p w14:paraId="77F02F43" w14:textId="77777777" w:rsidR="007C3576" w:rsidRPr="00611A04" w:rsidRDefault="007C3576">
      <w:pPr>
        <w:pStyle w:val="normal0"/>
      </w:pPr>
    </w:p>
    <w:p w14:paraId="54520843" w14:textId="77777777" w:rsidR="007C3576" w:rsidRPr="00C20B9A" w:rsidRDefault="0012047E">
      <w:pPr>
        <w:pStyle w:val="normal0"/>
      </w:pPr>
      <w:r w:rsidRPr="00611A04">
        <w:rPr>
          <w:highlight w:val="white"/>
        </w:rPr>
        <w:t>(7) Cells: the neuron # whose max firing rates are more than 1 Hz in the trials.</w:t>
      </w:r>
    </w:p>
    <w:p w14:paraId="6A13D3F8" w14:textId="77777777" w:rsidR="007C3576" w:rsidRPr="00611A04" w:rsidRDefault="007C3576">
      <w:pPr>
        <w:pStyle w:val="normal0"/>
      </w:pPr>
    </w:p>
    <w:p w14:paraId="15B7C4F0" w14:textId="77777777" w:rsidR="007C3576" w:rsidRPr="00611A04" w:rsidRDefault="007C3576">
      <w:pPr>
        <w:pStyle w:val="normal0"/>
      </w:pPr>
    </w:p>
    <w:p w14:paraId="28FEBD97" w14:textId="6352463B" w:rsidR="007C3576" w:rsidRPr="00611A04" w:rsidRDefault="0012047E">
      <w:pPr>
        <w:pStyle w:val="normal0"/>
      </w:pPr>
      <w:r w:rsidRPr="00611A04">
        <w:rPr>
          <w:b/>
        </w:rPr>
        <w:t>Recording sessions</w:t>
      </w:r>
    </w:p>
    <w:p w14:paraId="4FBC00A1" w14:textId="0C579192" w:rsidR="007C3576" w:rsidRPr="00611A04" w:rsidRDefault="002128EF">
      <w:pPr>
        <w:pStyle w:val="normal0"/>
      </w:pPr>
      <w:r w:rsidRPr="00611A04">
        <w:t xml:space="preserve">The recording sessions are organized </w:t>
      </w:r>
      <w:r w:rsidR="00DE0426" w:rsidRPr="00611A04">
        <w:t>into folders that are named with the animal name (EE, FF or GG) followed by four digits corresponding to the day the recordings were made.</w:t>
      </w:r>
      <w:r w:rsidRPr="00611A04">
        <w:t xml:space="preserve"> </w:t>
      </w:r>
      <w:r w:rsidR="0012047E" w:rsidRPr="00611A04">
        <w:t>For animals FF and GG, there</w:t>
      </w:r>
      <w:r w:rsidR="00DE0426" w:rsidRPr="00611A04">
        <w:t xml:space="preserve"> </w:t>
      </w:r>
      <w:r w:rsidR="0012047E" w:rsidRPr="00611A04">
        <w:t>is only one recording session per day (</w:t>
      </w:r>
      <w:r w:rsidR="00FE78CE" w:rsidRPr="00611A04">
        <w:t xml:space="preserve">made </w:t>
      </w:r>
      <w:r w:rsidR="0012047E" w:rsidRPr="00611A04">
        <w:t>during the working memory task)</w:t>
      </w:r>
      <w:r w:rsidR="00DE0426" w:rsidRPr="00611A04">
        <w:t>, except on one day (</w:t>
      </w:r>
      <w:r w:rsidR="00FE78CE" w:rsidRPr="00611A04">
        <w:t xml:space="preserve">folder </w:t>
      </w:r>
      <w:r w:rsidR="00DE0426" w:rsidRPr="00611A04">
        <w:t xml:space="preserve">GG0330) </w:t>
      </w:r>
      <w:r w:rsidR="00FE78CE" w:rsidRPr="00611A04">
        <w:t>in</w:t>
      </w:r>
      <w:r w:rsidR="00DE0426" w:rsidRPr="00611A04">
        <w:t xml:space="preserve"> which </w:t>
      </w:r>
      <w:r w:rsidR="00FE78CE" w:rsidRPr="00611A04">
        <w:t xml:space="preserve">both </w:t>
      </w:r>
      <w:r w:rsidR="00DE0426" w:rsidRPr="00611A04">
        <w:t xml:space="preserve">the </w:t>
      </w:r>
      <w:r w:rsidR="00FE78CE" w:rsidRPr="00611A04">
        <w:t>s</w:t>
      </w:r>
      <w:r w:rsidR="00DE0426" w:rsidRPr="00611A04">
        <w:t>pontaneous alternation task and working memory tasks were record</w:t>
      </w:r>
      <w:r w:rsidR="00FE78CE" w:rsidRPr="00B553DF">
        <w:t>ed</w:t>
      </w:r>
      <w:r w:rsidR="0012047E" w:rsidRPr="00B553DF">
        <w:t>. For animal EE, sleep was recorded before and after the task. Due to some instability in t</w:t>
      </w:r>
      <w:r w:rsidR="0012047E" w:rsidRPr="00611A04">
        <w:t>he recording, some neurons might not have been correctly recorded from during the entire day (i.e. across multiple sleep and behaving sessions)</w:t>
      </w:r>
    </w:p>
    <w:p w14:paraId="7A70F1DB" w14:textId="1C8BB5C4" w:rsidR="007C3576" w:rsidRPr="00611A04" w:rsidRDefault="0012047E">
      <w:pPr>
        <w:pStyle w:val="normal0"/>
      </w:pPr>
      <w:r w:rsidRPr="00611A04">
        <w:lastRenderedPageBreak/>
        <w:t>Details of the recording sessions</w:t>
      </w:r>
      <w:r w:rsidR="00401183" w:rsidRPr="00611A04">
        <w:t xml:space="preserve"> are given in the following table</w:t>
      </w:r>
      <w:r w:rsidR="000470DE">
        <w:t>: D</w:t>
      </w:r>
      <w:r w:rsidR="00611A04">
        <w:t>uration of each session (last column) is given i</w:t>
      </w:r>
      <w:r w:rsidR="000470DE">
        <w:t>n minutes.</w:t>
      </w:r>
    </w:p>
    <w:p w14:paraId="59FB68CD" w14:textId="77777777" w:rsidR="007C3576" w:rsidRPr="00611A04" w:rsidRDefault="007C3576">
      <w:pPr>
        <w:pStyle w:val="normal0"/>
      </w:pPr>
    </w:p>
    <w:tbl>
      <w:tblPr>
        <w:tblStyle w:val="a"/>
        <w:tblW w:w="859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1155"/>
        <w:gridCol w:w="3415"/>
        <w:gridCol w:w="1530"/>
      </w:tblGrid>
      <w:tr w:rsidR="007C3576" w:rsidRPr="00611A04" w14:paraId="1C5BC05E" w14:textId="77777777" w:rsidTr="000470DE">
        <w:tc>
          <w:tcPr>
            <w:tcW w:w="2490" w:type="dxa"/>
            <w:tcMar>
              <w:left w:w="40" w:type="dxa"/>
              <w:right w:w="40" w:type="dxa"/>
            </w:tcMar>
            <w:vAlign w:val="center"/>
          </w:tcPr>
          <w:p w14:paraId="1CF05F42" w14:textId="77777777" w:rsidR="007C3576" w:rsidRPr="00B553DF" w:rsidRDefault="0012047E">
            <w:pPr>
              <w:pStyle w:val="normal0"/>
              <w:jc w:val="center"/>
            </w:pPr>
            <w:r w:rsidRPr="00611A04">
              <w:rPr>
                <w:rFonts w:eastAsia="MS PGothic"/>
              </w:rPr>
              <w:t>Day (Folder)</w:t>
            </w:r>
          </w:p>
        </w:tc>
        <w:tc>
          <w:tcPr>
            <w:tcW w:w="1155" w:type="dxa"/>
            <w:tcMar>
              <w:left w:w="40" w:type="dxa"/>
              <w:right w:w="40" w:type="dxa"/>
            </w:tcMar>
            <w:vAlign w:val="center"/>
          </w:tcPr>
          <w:p w14:paraId="4C833833" w14:textId="40327633" w:rsidR="007C3576" w:rsidRPr="00B553DF" w:rsidRDefault="006E543C" w:rsidP="006E543C">
            <w:pPr>
              <w:pStyle w:val="normal0"/>
            </w:pPr>
            <w:r w:rsidRPr="00611A04">
              <w:rPr>
                <w:rFonts w:eastAsia="MS PGothic"/>
              </w:rPr>
              <w:t>Session</w:t>
            </w:r>
            <w:r w:rsidR="0012047E" w:rsidRPr="00611A04">
              <w:rPr>
                <w:rFonts w:eastAsia="MS PGothic"/>
              </w:rPr>
              <w:t xml:space="preserve"> </w:t>
            </w:r>
          </w:p>
        </w:tc>
        <w:tc>
          <w:tcPr>
            <w:tcW w:w="3415" w:type="dxa"/>
            <w:tcMar>
              <w:left w:w="40" w:type="dxa"/>
              <w:right w:w="40" w:type="dxa"/>
            </w:tcMar>
            <w:vAlign w:val="center"/>
          </w:tcPr>
          <w:p w14:paraId="610FD278" w14:textId="77777777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State</w:t>
            </w:r>
          </w:p>
        </w:tc>
        <w:tc>
          <w:tcPr>
            <w:tcW w:w="1530" w:type="dxa"/>
            <w:tcMar>
              <w:left w:w="40" w:type="dxa"/>
              <w:right w:w="40" w:type="dxa"/>
            </w:tcMar>
            <w:vAlign w:val="center"/>
          </w:tcPr>
          <w:p w14:paraId="370A2C8C" w14:textId="36C8E297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Duration</w:t>
            </w:r>
          </w:p>
        </w:tc>
      </w:tr>
      <w:tr w:rsidR="007C3576" w:rsidRPr="00611A04" w14:paraId="3134A51E" w14:textId="77777777" w:rsidTr="000470DE">
        <w:tc>
          <w:tcPr>
            <w:tcW w:w="2490" w:type="dxa"/>
            <w:tcMar>
              <w:left w:w="40" w:type="dxa"/>
              <w:right w:w="40" w:type="dxa"/>
            </w:tcMar>
            <w:vAlign w:val="center"/>
          </w:tcPr>
          <w:p w14:paraId="06EF90E5" w14:textId="77777777" w:rsidR="007C3576" w:rsidRPr="00B553DF" w:rsidRDefault="0012047E">
            <w:pPr>
              <w:pStyle w:val="normal0"/>
              <w:jc w:val="center"/>
            </w:pPr>
            <w:r w:rsidRPr="00611A04">
              <w:rPr>
                <w:rFonts w:eastAsia="MS PGothic"/>
              </w:rPr>
              <w:t>EE0622</w:t>
            </w:r>
          </w:p>
        </w:tc>
        <w:tc>
          <w:tcPr>
            <w:tcW w:w="1155" w:type="dxa"/>
            <w:tcMar>
              <w:left w:w="40" w:type="dxa"/>
              <w:right w:w="40" w:type="dxa"/>
            </w:tcMar>
            <w:vAlign w:val="center"/>
          </w:tcPr>
          <w:p w14:paraId="2F966441" w14:textId="6AED4BA8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EE.042</w:t>
            </w:r>
          </w:p>
        </w:tc>
        <w:tc>
          <w:tcPr>
            <w:tcW w:w="3415" w:type="dxa"/>
            <w:tcMar>
              <w:left w:w="40" w:type="dxa"/>
              <w:right w:w="40" w:type="dxa"/>
            </w:tcMar>
            <w:vAlign w:val="center"/>
          </w:tcPr>
          <w:p w14:paraId="3790DAE5" w14:textId="77777777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Sleep</w:t>
            </w:r>
          </w:p>
        </w:tc>
        <w:tc>
          <w:tcPr>
            <w:tcW w:w="1530" w:type="dxa"/>
            <w:tcMar>
              <w:left w:w="40" w:type="dxa"/>
              <w:right w:w="40" w:type="dxa"/>
            </w:tcMar>
            <w:vAlign w:val="center"/>
          </w:tcPr>
          <w:p w14:paraId="4B2A4F65" w14:textId="4F3334AD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16</w:t>
            </w:r>
            <w:r w:rsidR="001005A8" w:rsidRPr="00611A04">
              <w:rPr>
                <w:rFonts w:eastAsia="MS PGothic"/>
              </w:rPr>
              <w:t>.55</w:t>
            </w:r>
            <w:r w:rsidR="00611A04">
              <w:rPr>
                <w:rFonts w:eastAsia="MS PGothic"/>
              </w:rPr>
              <w:t xml:space="preserve"> </w:t>
            </w:r>
            <w:r w:rsidR="009926A3" w:rsidRPr="00611A04">
              <w:rPr>
                <w:rFonts w:eastAsia="MS PGothic"/>
              </w:rPr>
              <w:t>min</w:t>
            </w:r>
          </w:p>
        </w:tc>
      </w:tr>
      <w:tr w:rsidR="001005A8" w:rsidRPr="00611A04" w14:paraId="2C41E690" w14:textId="77777777" w:rsidTr="000470DE">
        <w:tc>
          <w:tcPr>
            <w:tcW w:w="2490" w:type="dxa"/>
            <w:tcMar>
              <w:left w:w="40" w:type="dxa"/>
              <w:right w:w="40" w:type="dxa"/>
            </w:tcMar>
            <w:vAlign w:val="center"/>
          </w:tcPr>
          <w:p w14:paraId="580BC297" w14:textId="77777777" w:rsidR="001005A8" w:rsidRPr="00611A04" w:rsidRDefault="001005A8">
            <w:pPr>
              <w:pStyle w:val="normal0"/>
              <w:jc w:val="center"/>
              <w:rPr>
                <w:rFonts w:eastAsia="MS PGothic"/>
              </w:rPr>
            </w:pPr>
          </w:p>
        </w:tc>
        <w:tc>
          <w:tcPr>
            <w:tcW w:w="1155" w:type="dxa"/>
            <w:tcMar>
              <w:left w:w="40" w:type="dxa"/>
              <w:right w:w="40" w:type="dxa"/>
            </w:tcMar>
            <w:vAlign w:val="center"/>
          </w:tcPr>
          <w:p w14:paraId="563501CE" w14:textId="5F45AFAF" w:rsidR="001005A8" w:rsidRPr="00611A04" w:rsidRDefault="001005A8">
            <w:pPr>
              <w:pStyle w:val="normal0"/>
              <w:rPr>
                <w:rFonts w:eastAsia="MS PGothic"/>
              </w:rPr>
            </w:pPr>
            <w:r w:rsidRPr="00611A04">
              <w:rPr>
                <w:rFonts w:eastAsia="MS PGothic"/>
              </w:rPr>
              <w:t>EE.043</w:t>
            </w:r>
          </w:p>
        </w:tc>
        <w:tc>
          <w:tcPr>
            <w:tcW w:w="3415" w:type="dxa"/>
            <w:tcMar>
              <w:left w:w="40" w:type="dxa"/>
              <w:right w:w="40" w:type="dxa"/>
            </w:tcMar>
            <w:vAlign w:val="center"/>
          </w:tcPr>
          <w:p w14:paraId="4A932BB4" w14:textId="6472A499" w:rsidR="001005A8" w:rsidRPr="00611A04" w:rsidRDefault="00DD5A7E">
            <w:pPr>
              <w:pStyle w:val="normal0"/>
              <w:rPr>
                <w:rFonts w:eastAsia="MS PGothic"/>
              </w:rPr>
            </w:pPr>
            <w:r w:rsidRPr="00611A04">
              <w:rPr>
                <w:rFonts w:eastAsia="MS PGothic"/>
              </w:rPr>
              <w:t>T</w:t>
            </w:r>
            <w:r w:rsidR="001005A8" w:rsidRPr="00611A04">
              <w:rPr>
                <w:rFonts w:eastAsia="MS PGothic"/>
              </w:rPr>
              <w:t>est</w:t>
            </w:r>
          </w:p>
        </w:tc>
        <w:tc>
          <w:tcPr>
            <w:tcW w:w="1530" w:type="dxa"/>
            <w:tcMar>
              <w:left w:w="40" w:type="dxa"/>
              <w:right w:w="40" w:type="dxa"/>
            </w:tcMar>
            <w:vAlign w:val="center"/>
          </w:tcPr>
          <w:p w14:paraId="0B007980" w14:textId="7A78B83F" w:rsidR="001005A8" w:rsidRPr="00611A04" w:rsidRDefault="001005A8">
            <w:pPr>
              <w:pStyle w:val="normal0"/>
              <w:rPr>
                <w:rFonts w:eastAsia="MS PGothic"/>
              </w:rPr>
            </w:pPr>
            <w:r w:rsidRPr="00611A04">
              <w:rPr>
                <w:rFonts w:eastAsia="MS PGothic"/>
              </w:rPr>
              <w:t>0.03</w:t>
            </w:r>
            <w:r w:rsidR="00611A04">
              <w:rPr>
                <w:rFonts w:eastAsia="MS PGothic"/>
              </w:rPr>
              <w:t xml:space="preserve"> </w:t>
            </w:r>
            <w:r w:rsidR="009926A3" w:rsidRPr="00611A04">
              <w:rPr>
                <w:rFonts w:eastAsia="MS PGothic"/>
              </w:rPr>
              <w:t>min</w:t>
            </w:r>
          </w:p>
        </w:tc>
      </w:tr>
      <w:tr w:rsidR="001005A8" w:rsidRPr="00611A04" w14:paraId="251DEFFE" w14:textId="77777777" w:rsidTr="000470DE">
        <w:tc>
          <w:tcPr>
            <w:tcW w:w="2490" w:type="dxa"/>
            <w:tcMar>
              <w:left w:w="40" w:type="dxa"/>
              <w:right w:w="40" w:type="dxa"/>
            </w:tcMar>
            <w:vAlign w:val="center"/>
          </w:tcPr>
          <w:p w14:paraId="097858E2" w14:textId="77777777" w:rsidR="001005A8" w:rsidRPr="00611A04" w:rsidRDefault="001005A8">
            <w:pPr>
              <w:pStyle w:val="normal0"/>
              <w:jc w:val="center"/>
              <w:rPr>
                <w:rFonts w:eastAsia="MS PGothic"/>
              </w:rPr>
            </w:pPr>
          </w:p>
        </w:tc>
        <w:tc>
          <w:tcPr>
            <w:tcW w:w="1155" w:type="dxa"/>
            <w:tcMar>
              <w:left w:w="40" w:type="dxa"/>
              <w:right w:w="40" w:type="dxa"/>
            </w:tcMar>
            <w:vAlign w:val="center"/>
          </w:tcPr>
          <w:p w14:paraId="68F69710" w14:textId="0F71B69A" w:rsidR="001005A8" w:rsidRPr="00611A04" w:rsidRDefault="001005A8">
            <w:pPr>
              <w:pStyle w:val="normal0"/>
              <w:rPr>
                <w:rFonts w:eastAsia="MS PGothic"/>
              </w:rPr>
            </w:pPr>
            <w:r w:rsidRPr="00611A04">
              <w:rPr>
                <w:rFonts w:eastAsia="MS PGothic"/>
              </w:rPr>
              <w:t>EE.044</w:t>
            </w:r>
          </w:p>
        </w:tc>
        <w:tc>
          <w:tcPr>
            <w:tcW w:w="3415" w:type="dxa"/>
            <w:tcMar>
              <w:left w:w="40" w:type="dxa"/>
              <w:right w:w="40" w:type="dxa"/>
            </w:tcMar>
            <w:vAlign w:val="center"/>
          </w:tcPr>
          <w:p w14:paraId="570E2D28" w14:textId="0BBE2C09" w:rsidR="001005A8" w:rsidRPr="00611A04" w:rsidRDefault="00401183">
            <w:pPr>
              <w:pStyle w:val="normal0"/>
              <w:rPr>
                <w:rFonts w:eastAsia="MS PGothic"/>
              </w:rPr>
            </w:pPr>
            <w:r w:rsidRPr="00611A04">
              <w:rPr>
                <w:rFonts w:eastAsia="MS PGothic"/>
              </w:rPr>
              <w:t>T</w:t>
            </w:r>
            <w:r w:rsidR="001005A8" w:rsidRPr="00611A04">
              <w:rPr>
                <w:rFonts w:eastAsia="MS PGothic"/>
              </w:rPr>
              <w:t>est</w:t>
            </w:r>
          </w:p>
        </w:tc>
        <w:tc>
          <w:tcPr>
            <w:tcW w:w="1530" w:type="dxa"/>
            <w:tcMar>
              <w:left w:w="40" w:type="dxa"/>
              <w:right w:w="40" w:type="dxa"/>
            </w:tcMar>
            <w:vAlign w:val="center"/>
          </w:tcPr>
          <w:p w14:paraId="55E74A65" w14:textId="04413C35" w:rsidR="001005A8" w:rsidRPr="00611A04" w:rsidRDefault="001005A8">
            <w:pPr>
              <w:pStyle w:val="normal0"/>
              <w:rPr>
                <w:rFonts w:eastAsia="MS PGothic"/>
              </w:rPr>
            </w:pPr>
            <w:r w:rsidRPr="00611A04">
              <w:rPr>
                <w:rFonts w:eastAsia="MS PGothic"/>
              </w:rPr>
              <w:t>0.02</w:t>
            </w:r>
            <w:r w:rsidR="00611A04">
              <w:rPr>
                <w:rFonts w:eastAsia="MS PGothic"/>
              </w:rPr>
              <w:t xml:space="preserve"> </w:t>
            </w:r>
            <w:r w:rsidR="009926A3" w:rsidRPr="00611A04">
              <w:rPr>
                <w:rFonts w:eastAsia="MS PGothic"/>
              </w:rPr>
              <w:t>min</w:t>
            </w:r>
          </w:p>
        </w:tc>
      </w:tr>
      <w:tr w:rsidR="007C3576" w:rsidRPr="00611A04" w14:paraId="22F401EB" w14:textId="77777777" w:rsidTr="000470DE">
        <w:tc>
          <w:tcPr>
            <w:tcW w:w="2490" w:type="dxa"/>
            <w:tcMar>
              <w:left w:w="40" w:type="dxa"/>
              <w:right w:w="40" w:type="dxa"/>
            </w:tcMar>
            <w:vAlign w:val="center"/>
          </w:tcPr>
          <w:p w14:paraId="4BAF380E" w14:textId="77777777" w:rsidR="007C3576" w:rsidRPr="00611A04" w:rsidRDefault="007C3576">
            <w:pPr>
              <w:pStyle w:val="normal0"/>
            </w:pPr>
          </w:p>
        </w:tc>
        <w:tc>
          <w:tcPr>
            <w:tcW w:w="1155" w:type="dxa"/>
            <w:tcMar>
              <w:left w:w="40" w:type="dxa"/>
              <w:right w:w="40" w:type="dxa"/>
            </w:tcMar>
            <w:vAlign w:val="center"/>
          </w:tcPr>
          <w:p w14:paraId="1C0647DB" w14:textId="382F3B23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EE.045</w:t>
            </w:r>
          </w:p>
        </w:tc>
        <w:tc>
          <w:tcPr>
            <w:tcW w:w="3415" w:type="dxa"/>
            <w:tcMar>
              <w:left w:w="40" w:type="dxa"/>
              <w:right w:w="40" w:type="dxa"/>
            </w:tcMar>
            <w:vAlign w:val="center"/>
          </w:tcPr>
          <w:p w14:paraId="37FF5D13" w14:textId="77777777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Spontaneous alternation task</w:t>
            </w:r>
          </w:p>
        </w:tc>
        <w:tc>
          <w:tcPr>
            <w:tcW w:w="1530" w:type="dxa"/>
            <w:tcMar>
              <w:left w:w="40" w:type="dxa"/>
              <w:right w:w="40" w:type="dxa"/>
            </w:tcMar>
            <w:vAlign w:val="center"/>
          </w:tcPr>
          <w:p w14:paraId="5AA26470" w14:textId="2A59CAF1" w:rsidR="007C3576" w:rsidRPr="00B553DF" w:rsidRDefault="001005A8">
            <w:pPr>
              <w:pStyle w:val="normal0"/>
            </w:pPr>
            <w:r w:rsidRPr="00B553DF">
              <w:t>39.01</w:t>
            </w:r>
            <w:r w:rsidR="00611A04">
              <w:t xml:space="preserve"> </w:t>
            </w:r>
            <w:r w:rsidR="009926A3" w:rsidRPr="00B553DF">
              <w:t>min</w:t>
            </w:r>
          </w:p>
        </w:tc>
      </w:tr>
      <w:tr w:rsidR="007C3576" w:rsidRPr="00611A04" w14:paraId="35BC0DC4" w14:textId="77777777" w:rsidTr="000470DE">
        <w:tc>
          <w:tcPr>
            <w:tcW w:w="2490" w:type="dxa"/>
            <w:tcMar>
              <w:left w:w="40" w:type="dxa"/>
              <w:right w:w="40" w:type="dxa"/>
            </w:tcMar>
            <w:vAlign w:val="center"/>
          </w:tcPr>
          <w:p w14:paraId="05FA5710" w14:textId="77777777" w:rsidR="007C3576" w:rsidRPr="00611A04" w:rsidRDefault="007C3576">
            <w:pPr>
              <w:pStyle w:val="normal0"/>
            </w:pPr>
          </w:p>
        </w:tc>
        <w:tc>
          <w:tcPr>
            <w:tcW w:w="1155" w:type="dxa"/>
            <w:tcMar>
              <w:left w:w="40" w:type="dxa"/>
              <w:right w:w="40" w:type="dxa"/>
            </w:tcMar>
            <w:vAlign w:val="center"/>
          </w:tcPr>
          <w:p w14:paraId="6FEAA740" w14:textId="06FC7C18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EE.046</w:t>
            </w:r>
          </w:p>
        </w:tc>
        <w:tc>
          <w:tcPr>
            <w:tcW w:w="3415" w:type="dxa"/>
            <w:tcMar>
              <w:left w:w="40" w:type="dxa"/>
              <w:right w:w="40" w:type="dxa"/>
            </w:tcMar>
            <w:vAlign w:val="center"/>
          </w:tcPr>
          <w:p w14:paraId="181F230F" w14:textId="77777777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Sleep</w:t>
            </w:r>
          </w:p>
        </w:tc>
        <w:tc>
          <w:tcPr>
            <w:tcW w:w="1530" w:type="dxa"/>
            <w:tcMar>
              <w:left w:w="40" w:type="dxa"/>
              <w:right w:w="40" w:type="dxa"/>
            </w:tcMar>
            <w:vAlign w:val="center"/>
          </w:tcPr>
          <w:p w14:paraId="7D90C3FF" w14:textId="53A99225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2</w:t>
            </w:r>
            <w:r w:rsidR="001005A8" w:rsidRPr="00611A04">
              <w:rPr>
                <w:rFonts w:eastAsia="MS PGothic"/>
              </w:rPr>
              <w:t>.33</w:t>
            </w:r>
            <w:r w:rsidR="00611A04">
              <w:rPr>
                <w:rFonts w:eastAsia="MS PGothic"/>
              </w:rPr>
              <w:t xml:space="preserve"> min</w:t>
            </w:r>
          </w:p>
        </w:tc>
      </w:tr>
      <w:tr w:rsidR="007C3576" w:rsidRPr="00611A04" w14:paraId="7A9EF4BF" w14:textId="77777777" w:rsidTr="000470DE">
        <w:tc>
          <w:tcPr>
            <w:tcW w:w="2490" w:type="dxa"/>
            <w:tcMar>
              <w:left w:w="40" w:type="dxa"/>
              <w:right w:w="40" w:type="dxa"/>
            </w:tcMar>
            <w:vAlign w:val="center"/>
          </w:tcPr>
          <w:p w14:paraId="0A68E30F" w14:textId="77777777" w:rsidR="007C3576" w:rsidRPr="00611A04" w:rsidRDefault="007C3576">
            <w:pPr>
              <w:pStyle w:val="normal0"/>
            </w:pPr>
          </w:p>
        </w:tc>
        <w:tc>
          <w:tcPr>
            <w:tcW w:w="1155" w:type="dxa"/>
            <w:tcMar>
              <w:left w:w="40" w:type="dxa"/>
              <w:right w:w="40" w:type="dxa"/>
            </w:tcMar>
            <w:vAlign w:val="center"/>
          </w:tcPr>
          <w:p w14:paraId="74DB7B88" w14:textId="430B8818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EE.047</w:t>
            </w:r>
          </w:p>
        </w:tc>
        <w:tc>
          <w:tcPr>
            <w:tcW w:w="3415" w:type="dxa"/>
            <w:tcMar>
              <w:left w:w="40" w:type="dxa"/>
              <w:right w:w="40" w:type="dxa"/>
            </w:tcMar>
            <w:vAlign w:val="center"/>
          </w:tcPr>
          <w:p w14:paraId="231EFC61" w14:textId="77777777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Sleep</w:t>
            </w:r>
          </w:p>
        </w:tc>
        <w:tc>
          <w:tcPr>
            <w:tcW w:w="1530" w:type="dxa"/>
            <w:tcMar>
              <w:left w:w="40" w:type="dxa"/>
              <w:right w:w="40" w:type="dxa"/>
            </w:tcMar>
            <w:vAlign w:val="center"/>
          </w:tcPr>
          <w:p w14:paraId="76C4E555" w14:textId="2B5886BC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20</w:t>
            </w:r>
            <w:r w:rsidR="001005A8" w:rsidRPr="00611A04">
              <w:rPr>
                <w:rFonts w:eastAsia="MS PGothic"/>
              </w:rPr>
              <w:t>.17</w:t>
            </w:r>
            <w:r w:rsidR="00611A04">
              <w:rPr>
                <w:rFonts w:eastAsia="MS PGothic"/>
              </w:rPr>
              <w:t xml:space="preserve"> min</w:t>
            </w:r>
          </w:p>
        </w:tc>
      </w:tr>
      <w:tr w:rsidR="007C3576" w:rsidRPr="00611A04" w14:paraId="6F755D52" w14:textId="77777777" w:rsidTr="000470DE">
        <w:tc>
          <w:tcPr>
            <w:tcW w:w="2490" w:type="dxa"/>
            <w:tcMar>
              <w:left w:w="40" w:type="dxa"/>
              <w:right w:w="40" w:type="dxa"/>
            </w:tcMar>
            <w:vAlign w:val="center"/>
          </w:tcPr>
          <w:p w14:paraId="3F2041CB" w14:textId="77777777" w:rsidR="007C3576" w:rsidRPr="00611A04" w:rsidRDefault="007C3576">
            <w:pPr>
              <w:pStyle w:val="normal0"/>
            </w:pPr>
          </w:p>
        </w:tc>
        <w:tc>
          <w:tcPr>
            <w:tcW w:w="1155" w:type="dxa"/>
            <w:tcMar>
              <w:left w:w="40" w:type="dxa"/>
              <w:right w:w="40" w:type="dxa"/>
            </w:tcMar>
            <w:vAlign w:val="center"/>
          </w:tcPr>
          <w:p w14:paraId="5388CCB5" w14:textId="01A8642D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EE.048</w:t>
            </w:r>
          </w:p>
        </w:tc>
        <w:tc>
          <w:tcPr>
            <w:tcW w:w="3415" w:type="dxa"/>
            <w:tcMar>
              <w:left w:w="40" w:type="dxa"/>
              <w:right w:w="40" w:type="dxa"/>
            </w:tcMar>
            <w:vAlign w:val="center"/>
          </w:tcPr>
          <w:p w14:paraId="42220BED" w14:textId="77777777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Sleep</w:t>
            </w:r>
          </w:p>
        </w:tc>
        <w:tc>
          <w:tcPr>
            <w:tcW w:w="1530" w:type="dxa"/>
            <w:tcMar>
              <w:left w:w="40" w:type="dxa"/>
              <w:right w:w="40" w:type="dxa"/>
            </w:tcMar>
            <w:vAlign w:val="center"/>
          </w:tcPr>
          <w:p w14:paraId="2F306A93" w14:textId="6B3B8C2E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17</w:t>
            </w:r>
            <w:r w:rsidR="009926A3" w:rsidRPr="00611A04">
              <w:rPr>
                <w:rFonts w:eastAsia="MS PGothic"/>
              </w:rPr>
              <w:t>.26</w:t>
            </w:r>
            <w:r w:rsidR="00611A04">
              <w:rPr>
                <w:rFonts w:eastAsia="MS PGothic"/>
              </w:rPr>
              <w:t xml:space="preserve"> min</w:t>
            </w:r>
          </w:p>
        </w:tc>
      </w:tr>
      <w:tr w:rsidR="007C3576" w:rsidRPr="00611A04" w14:paraId="1FCC0800" w14:textId="77777777" w:rsidTr="000470DE">
        <w:tc>
          <w:tcPr>
            <w:tcW w:w="2490" w:type="dxa"/>
            <w:tcMar>
              <w:left w:w="40" w:type="dxa"/>
              <w:right w:w="40" w:type="dxa"/>
            </w:tcMar>
            <w:vAlign w:val="center"/>
          </w:tcPr>
          <w:p w14:paraId="0489FD6A" w14:textId="77777777" w:rsidR="007C3576" w:rsidRPr="00611A04" w:rsidRDefault="007C3576">
            <w:pPr>
              <w:pStyle w:val="normal0"/>
            </w:pPr>
          </w:p>
        </w:tc>
        <w:tc>
          <w:tcPr>
            <w:tcW w:w="1155" w:type="dxa"/>
            <w:tcMar>
              <w:left w:w="40" w:type="dxa"/>
              <w:right w:w="40" w:type="dxa"/>
            </w:tcMar>
            <w:vAlign w:val="center"/>
          </w:tcPr>
          <w:p w14:paraId="3CCB9144" w14:textId="3417BEC8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EE.049</w:t>
            </w:r>
          </w:p>
        </w:tc>
        <w:tc>
          <w:tcPr>
            <w:tcW w:w="3415" w:type="dxa"/>
            <w:tcMar>
              <w:left w:w="40" w:type="dxa"/>
              <w:right w:w="40" w:type="dxa"/>
            </w:tcMar>
            <w:vAlign w:val="center"/>
          </w:tcPr>
          <w:p w14:paraId="6890BBA9" w14:textId="77777777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Working memory task</w:t>
            </w:r>
          </w:p>
        </w:tc>
        <w:tc>
          <w:tcPr>
            <w:tcW w:w="1530" w:type="dxa"/>
            <w:tcMar>
              <w:left w:w="40" w:type="dxa"/>
              <w:right w:w="40" w:type="dxa"/>
            </w:tcMar>
            <w:vAlign w:val="center"/>
          </w:tcPr>
          <w:p w14:paraId="137C3A0F" w14:textId="667DB79F" w:rsidR="007C3576" w:rsidRPr="00B553DF" w:rsidRDefault="009926A3">
            <w:pPr>
              <w:pStyle w:val="normal0"/>
            </w:pPr>
            <w:r w:rsidRPr="00B553DF">
              <w:t>29.81</w:t>
            </w:r>
            <w:r w:rsidR="00611A04">
              <w:rPr>
                <w:rFonts w:eastAsia="MS PGothic"/>
              </w:rPr>
              <w:t xml:space="preserve"> min</w:t>
            </w:r>
            <w:r w:rsidR="00611A04" w:rsidRPr="00B553DF" w:rsidDel="00611A04">
              <w:t xml:space="preserve"> </w:t>
            </w:r>
          </w:p>
        </w:tc>
      </w:tr>
      <w:tr w:rsidR="007C3576" w:rsidRPr="00611A04" w14:paraId="1BDE1B5D" w14:textId="77777777" w:rsidTr="000470DE">
        <w:tc>
          <w:tcPr>
            <w:tcW w:w="2490" w:type="dxa"/>
            <w:tcMar>
              <w:left w:w="40" w:type="dxa"/>
              <w:right w:w="40" w:type="dxa"/>
            </w:tcMar>
            <w:vAlign w:val="center"/>
          </w:tcPr>
          <w:p w14:paraId="715BA477" w14:textId="77777777" w:rsidR="007C3576" w:rsidRPr="00611A04" w:rsidRDefault="007C3576">
            <w:pPr>
              <w:pStyle w:val="normal0"/>
            </w:pPr>
          </w:p>
        </w:tc>
        <w:tc>
          <w:tcPr>
            <w:tcW w:w="1155" w:type="dxa"/>
            <w:tcMar>
              <w:left w:w="40" w:type="dxa"/>
              <w:right w:w="40" w:type="dxa"/>
            </w:tcMar>
            <w:vAlign w:val="center"/>
          </w:tcPr>
          <w:p w14:paraId="63C15979" w14:textId="0DFECD7C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EE.050</w:t>
            </w:r>
          </w:p>
        </w:tc>
        <w:tc>
          <w:tcPr>
            <w:tcW w:w="3415" w:type="dxa"/>
            <w:tcMar>
              <w:left w:w="40" w:type="dxa"/>
              <w:right w:w="40" w:type="dxa"/>
            </w:tcMar>
            <w:vAlign w:val="center"/>
          </w:tcPr>
          <w:p w14:paraId="0B9254B2" w14:textId="77777777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Sleep</w:t>
            </w:r>
          </w:p>
        </w:tc>
        <w:tc>
          <w:tcPr>
            <w:tcW w:w="1530" w:type="dxa"/>
            <w:tcMar>
              <w:left w:w="40" w:type="dxa"/>
              <w:right w:w="40" w:type="dxa"/>
            </w:tcMar>
            <w:vAlign w:val="center"/>
          </w:tcPr>
          <w:p w14:paraId="07C7ED0F" w14:textId="7FFA32CA" w:rsidR="007C3576" w:rsidRPr="00B553DF" w:rsidRDefault="009926A3">
            <w:pPr>
              <w:pStyle w:val="normal0"/>
            </w:pPr>
            <w:r w:rsidRPr="00611A04">
              <w:rPr>
                <w:rFonts w:eastAsia="MS PGothic"/>
              </w:rPr>
              <w:t>31.27</w:t>
            </w:r>
            <w:r w:rsidR="00611A04">
              <w:rPr>
                <w:rFonts w:eastAsia="MS PGothic"/>
              </w:rPr>
              <w:t xml:space="preserve"> min</w:t>
            </w:r>
            <w:r w:rsidR="00611A04" w:rsidRPr="00611A04" w:rsidDel="00611A04">
              <w:rPr>
                <w:rFonts w:eastAsia="MS PGothic"/>
              </w:rPr>
              <w:t xml:space="preserve"> </w:t>
            </w:r>
          </w:p>
        </w:tc>
      </w:tr>
      <w:tr w:rsidR="007C3576" w:rsidRPr="00611A04" w14:paraId="450EE237" w14:textId="77777777" w:rsidTr="000470DE">
        <w:tc>
          <w:tcPr>
            <w:tcW w:w="2490" w:type="dxa"/>
            <w:tcMar>
              <w:left w:w="40" w:type="dxa"/>
              <w:right w:w="40" w:type="dxa"/>
            </w:tcMar>
            <w:vAlign w:val="center"/>
          </w:tcPr>
          <w:p w14:paraId="32CC7A21" w14:textId="77777777" w:rsidR="007C3576" w:rsidRPr="00B553DF" w:rsidRDefault="0012047E">
            <w:pPr>
              <w:pStyle w:val="normal0"/>
              <w:jc w:val="center"/>
            </w:pPr>
            <w:r w:rsidRPr="00611A04">
              <w:rPr>
                <w:rFonts w:eastAsia="MS PGothic"/>
              </w:rPr>
              <w:t>EE0627</w:t>
            </w:r>
          </w:p>
        </w:tc>
        <w:tc>
          <w:tcPr>
            <w:tcW w:w="1155" w:type="dxa"/>
            <w:tcMar>
              <w:left w:w="40" w:type="dxa"/>
              <w:right w:w="40" w:type="dxa"/>
            </w:tcMar>
            <w:vAlign w:val="center"/>
          </w:tcPr>
          <w:p w14:paraId="6976186E" w14:textId="29CDB9D0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EE.080</w:t>
            </w:r>
          </w:p>
        </w:tc>
        <w:tc>
          <w:tcPr>
            <w:tcW w:w="3415" w:type="dxa"/>
            <w:tcMar>
              <w:left w:w="40" w:type="dxa"/>
              <w:right w:w="40" w:type="dxa"/>
            </w:tcMar>
            <w:vAlign w:val="center"/>
          </w:tcPr>
          <w:p w14:paraId="729428FF" w14:textId="77777777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Sleep</w:t>
            </w:r>
          </w:p>
        </w:tc>
        <w:tc>
          <w:tcPr>
            <w:tcW w:w="1530" w:type="dxa"/>
            <w:tcMar>
              <w:left w:w="40" w:type="dxa"/>
              <w:right w:w="40" w:type="dxa"/>
            </w:tcMar>
            <w:vAlign w:val="center"/>
          </w:tcPr>
          <w:p w14:paraId="38F5B433" w14:textId="3C7B5C08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14</w:t>
            </w:r>
            <w:r w:rsidR="009926A3" w:rsidRPr="00611A04">
              <w:rPr>
                <w:rFonts w:eastAsia="MS PGothic"/>
              </w:rPr>
              <w:t>.59</w:t>
            </w:r>
            <w:r w:rsidR="00611A04">
              <w:rPr>
                <w:rFonts w:eastAsia="MS PGothic"/>
              </w:rPr>
              <w:t xml:space="preserve"> min</w:t>
            </w:r>
            <w:r w:rsidR="00611A04" w:rsidRPr="00611A04" w:rsidDel="00611A04">
              <w:rPr>
                <w:rFonts w:eastAsia="MS PGothic"/>
              </w:rPr>
              <w:t xml:space="preserve"> </w:t>
            </w:r>
          </w:p>
        </w:tc>
      </w:tr>
      <w:tr w:rsidR="007C3576" w:rsidRPr="00611A04" w14:paraId="63780837" w14:textId="77777777" w:rsidTr="000470DE">
        <w:tc>
          <w:tcPr>
            <w:tcW w:w="2490" w:type="dxa"/>
            <w:tcMar>
              <w:left w:w="40" w:type="dxa"/>
              <w:right w:w="40" w:type="dxa"/>
            </w:tcMar>
            <w:vAlign w:val="center"/>
          </w:tcPr>
          <w:p w14:paraId="67094214" w14:textId="77777777" w:rsidR="007C3576" w:rsidRPr="00611A04" w:rsidRDefault="007C3576">
            <w:pPr>
              <w:pStyle w:val="normal0"/>
            </w:pPr>
          </w:p>
        </w:tc>
        <w:tc>
          <w:tcPr>
            <w:tcW w:w="1155" w:type="dxa"/>
            <w:tcMar>
              <w:left w:w="40" w:type="dxa"/>
              <w:right w:w="40" w:type="dxa"/>
            </w:tcMar>
            <w:vAlign w:val="center"/>
          </w:tcPr>
          <w:p w14:paraId="6938DAE5" w14:textId="39C4AA44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EE.081</w:t>
            </w:r>
          </w:p>
        </w:tc>
        <w:tc>
          <w:tcPr>
            <w:tcW w:w="3415" w:type="dxa"/>
            <w:tcMar>
              <w:left w:w="40" w:type="dxa"/>
              <w:right w:w="40" w:type="dxa"/>
            </w:tcMar>
            <w:vAlign w:val="center"/>
          </w:tcPr>
          <w:p w14:paraId="45327708" w14:textId="77777777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Sleep</w:t>
            </w:r>
          </w:p>
        </w:tc>
        <w:tc>
          <w:tcPr>
            <w:tcW w:w="1530" w:type="dxa"/>
            <w:tcMar>
              <w:left w:w="40" w:type="dxa"/>
              <w:right w:w="40" w:type="dxa"/>
            </w:tcMar>
            <w:vAlign w:val="center"/>
          </w:tcPr>
          <w:p w14:paraId="3C0D40B4" w14:textId="63866111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2</w:t>
            </w:r>
            <w:r w:rsidR="009926A3" w:rsidRPr="00611A04">
              <w:rPr>
                <w:rFonts w:eastAsia="MS PGothic"/>
              </w:rPr>
              <w:t>.91</w:t>
            </w:r>
            <w:r w:rsidR="00611A04">
              <w:rPr>
                <w:rFonts w:eastAsia="MS PGothic"/>
              </w:rPr>
              <w:t xml:space="preserve"> min</w:t>
            </w:r>
            <w:r w:rsidR="00611A04" w:rsidRPr="00611A04" w:rsidDel="00611A04">
              <w:rPr>
                <w:rFonts w:eastAsia="MS PGothic"/>
              </w:rPr>
              <w:t xml:space="preserve"> </w:t>
            </w:r>
          </w:p>
        </w:tc>
      </w:tr>
      <w:tr w:rsidR="007C3576" w:rsidRPr="00611A04" w14:paraId="1C06AB62" w14:textId="77777777" w:rsidTr="000470DE">
        <w:tc>
          <w:tcPr>
            <w:tcW w:w="2490" w:type="dxa"/>
            <w:tcMar>
              <w:left w:w="40" w:type="dxa"/>
              <w:right w:w="40" w:type="dxa"/>
            </w:tcMar>
            <w:vAlign w:val="center"/>
          </w:tcPr>
          <w:p w14:paraId="0EE0031F" w14:textId="77777777" w:rsidR="007C3576" w:rsidRPr="00611A04" w:rsidRDefault="007C3576">
            <w:pPr>
              <w:pStyle w:val="normal0"/>
            </w:pPr>
          </w:p>
        </w:tc>
        <w:tc>
          <w:tcPr>
            <w:tcW w:w="1155" w:type="dxa"/>
            <w:tcMar>
              <w:left w:w="40" w:type="dxa"/>
              <w:right w:w="40" w:type="dxa"/>
            </w:tcMar>
            <w:vAlign w:val="center"/>
          </w:tcPr>
          <w:p w14:paraId="42E46745" w14:textId="48C4D6CF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EE.082</w:t>
            </w:r>
          </w:p>
        </w:tc>
        <w:tc>
          <w:tcPr>
            <w:tcW w:w="3415" w:type="dxa"/>
            <w:tcMar>
              <w:left w:w="40" w:type="dxa"/>
              <w:right w:w="40" w:type="dxa"/>
            </w:tcMar>
            <w:vAlign w:val="center"/>
          </w:tcPr>
          <w:p w14:paraId="4F5AA5F2" w14:textId="77777777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Sleep</w:t>
            </w:r>
          </w:p>
        </w:tc>
        <w:tc>
          <w:tcPr>
            <w:tcW w:w="1530" w:type="dxa"/>
            <w:tcMar>
              <w:left w:w="40" w:type="dxa"/>
              <w:right w:w="40" w:type="dxa"/>
            </w:tcMar>
            <w:vAlign w:val="center"/>
          </w:tcPr>
          <w:p w14:paraId="639D139F" w14:textId="3546B1ED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22</w:t>
            </w:r>
            <w:r w:rsidR="009926A3" w:rsidRPr="00611A04">
              <w:rPr>
                <w:rFonts w:eastAsia="MS PGothic"/>
              </w:rPr>
              <w:t>.23</w:t>
            </w:r>
            <w:r w:rsidR="00611A04">
              <w:rPr>
                <w:rFonts w:eastAsia="MS PGothic"/>
              </w:rPr>
              <w:t xml:space="preserve"> min</w:t>
            </w:r>
            <w:r w:rsidR="00611A04" w:rsidRPr="00611A04" w:rsidDel="00611A04">
              <w:rPr>
                <w:rFonts w:eastAsia="MS PGothic"/>
              </w:rPr>
              <w:t xml:space="preserve"> </w:t>
            </w:r>
          </w:p>
        </w:tc>
      </w:tr>
      <w:tr w:rsidR="007C3576" w:rsidRPr="00611A04" w14:paraId="38B01322" w14:textId="77777777" w:rsidTr="000470DE">
        <w:tc>
          <w:tcPr>
            <w:tcW w:w="2490" w:type="dxa"/>
            <w:tcMar>
              <w:left w:w="40" w:type="dxa"/>
              <w:right w:w="40" w:type="dxa"/>
            </w:tcMar>
            <w:vAlign w:val="center"/>
          </w:tcPr>
          <w:p w14:paraId="46E9824D" w14:textId="77777777" w:rsidR="007C3576" w:rsidRPr="00611A04" w:rsidRDefault="007C3576">
            <w:pPr>
              <w:pStyle w:val="normal0"/>
            </w:pPr>
          </w:p>
        </w:tc>
        <w:tc>
          <w:tcPr>
            <w:tcW w:w="1155" w:type="dxa"/>
            <w:tcMar>
              <w:left w:w="40" w:type="dxa"/>
              <w:right w:w="40" w:type="dxa"/>
            </w:tcMar>
            <w:vAlign w:val="center"/>
          </w:tcPr>
          <w:p w14:paraId="0738AA8E" w14:textId="42719073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EE.083</w:t>
            </w:r>
          </w:p>
        </w:tc>
        <w:tc>
          <w:tcPr>
            <w:tcW w:w="3415" w:type="dxa"/>
            <w:tcMar>
              <w:left w:w="40" w:type="dxa"/>
              <w:right w:w="40" w:type="dxa"/>
            </w:tcMar>
            <w:vAlign w:val="center"/>
          </w:tcPr>
          <w:p w14:paraId="23F3B040" w14:textId="77777777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Spontaneous alternation task</w:t>
            </w:r>
          </w:p>
        </w:tc>
        <w:tc>
          <w:tcPr>
            <w:tcW w:w="1530" w:type="dxa"/>
            <w:tcMar>
              <w:left w:w="40" w:type="dxa"/>
              <w:right w:w="40" w:type="dxa"/>
            </w:tcMar>
            <w:vAlign w:val="center"/>
          </w:tcPr>
          <w:p w14:paraId="56BD5699" w14:textId="7424A863" w:rsidR="007C3576" w:rsidRPr="00B553DF" w:rsidRDefault="009926A3">
            <w:pPr>
              <w:pStyle w:val="normal0"/>
            </w:pPr>
            <w:r w:rsidRPr="00B553DF">
              <w:t>22.66</w:t>
            </w:r>
            <w:r w:rsidR="00611A04">
              <w:rPr>
                <w:rFonts w:eastAsia="MS PGothic"/>
              </w:rPr>
              <w:t xml:space="preserve"> min</w:t>
            </w:r>
            <w:r w:rsidR="00611A04" w:rsidRPr="00B553DF" w:rsidDel="00611A04">
              <w:t xml:space="preserve"> </w:t>
            </w:r>
          </w:p>
        </w:tc>
      </w:tr>
      <w:tr w:rsidR="007C3576" w:rsidRPr="00611A04" w14:paraId="78CE1DDD" w14:textId="77777777" w:rsidTr="000470DE">
        <w:tc>
          <w:tcPr>
            <w:tcW w:w="2490" w:type="dxa"/>
            <w:tcMar>
              <w:left w:w="40" w:type="dxa"/>
              <w:right w:w="40" w:type="dxa"/>
            </w:tcMar>
            <w:vAlign w:val="center"/>
          </w:tcPr>
          <w:p w14:paraId="55DADA3D" w14:textId="77777777" w:rsidR="007C3576" w:rsidRPr="00611A04" w:rsidRDefault="007C3576">
            <w:pPr>
              <w:pStyle w:val="normal0"/>
            </w:pPr>
          </w:p>
        </w:tc>
        <w:tc>
          <w:tcPr>
            <w:tcW w:w="1155" w:type="dxa"/>
            <w:tcMar>
              <w:left w:w="40" w:type="dxa"/>
              <w:right w:w="40" w:type="dxa"/>
            </w:tcMar>
            <w:vAlign w:val="center"/>
          </w:tcPr>
          <w:p w14:paraId="47F33CA9" w14:textId="19BF7009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EE.084</w:t>
            </w:r>
          </w:p>
        </w:tc>
        <w:tc>
          <w:tcPr>
            <w:tcW w:w="3415" w:type="dxa"/>
            <w:tcMar>
              <w:left w:w="40" w:type="dxa"/>
              <w:right w:w="40" w:type="dxa"/>
            </w:tcMar>
            <w:vAlign w:val="center"/>
          </w:tcPr>
          <w:p w14:paraId="596B0BD1" w14:textId="77777777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Sleep</w:t>
            </w:r>
          </w:p>
        </w:tc>
        <w:tc>
          <w:tcPr>
            <w:tcW w:w="1530" w:type="dxa"/>
            <w:tcMar>
              <w:left w:w="40" w:type="dxa"/>
              <w:right w:w="40" w:type="dxa"/>
            </w:tcMar>
            <w:vAlign w:val="center"/>
          </w:tcPr>
          <w:p w14:paraId="7AB12465" w14:textId="3D5CCF42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2</w:t>
            </w:r>
            <w:r w:rsidR="009926A3" w:rsidRPr="00611A04">
              <w:rPr>
                <w:rFonts w:eastAsia="MS PGothic"/>
              </w:rPr>
              <w:t>8.41</w:t>
            </w:r>
            <w:r w:rsidR="00611A04">
              <w:rPr>
                <w:rFonts w:eastAsia="MS PGothic"/>
              </w:rPr>
              <w:t xml:space="preserve"> min</w:t>
            </w:r>
            <w:r w:rsidR="00611A04" w:rsidRPr="00611A04" w:rsidDel="00611A04">
              <w:rPr>
                <w:rFonts w:eastAsia="MS PGothic"/>
              </w:rPr>
              <w:t xml:space="preserve"> </w:t>
            </w:r>
          </w:p>
        </w:tc>
      </w:tr>
      <w:tr w:rsidR="007C3576" w:rsidRPr="00611A04" w14:paraId="2DBCCFD5" w14:textId="77777777" w:rsidTr="000470DE">
        <w:tc>
          <w:tcPr>
            <w:tcW w:w="2490" w:type="dxa"/>
            <w:tcMar>
              <w:left w:w="40" w:type="dxa"/>
              <w:right w:w="40" w:type="dxa"/>
            </w:tcMar>
            <w:vAlign w:val="center"/>
          </w:tcPr>
          <w:p w14:paraId="165CAC23" w14:textId="77777777" w:rsidR="007C3576" w:rsidRPr="00611A04" w:rsidRDefault="007C3576">
            <w:pPr>
              <w:pStyle w:val="normal0"/>
            </w:pPr>
          </w:p>
        </w:tc>
        <w:tc>
          <w:tcPr>
            <w:tcW w:w="1155" w:type="dxa"/>
            <w:tcMar>
              <w:left w:w="40" w:type="dxa"/>
              <w:right w:w="40" w:type="dxa"/>
            </w:tcMar>
            <w:vAlign w:val="center"/>
          </w:tcPr>
          <w:p w14:paraId="7C447023" w14:textId="223E7ABC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EE.085</w:t>
            </w:r>
          </w:p>
        </w:tc>
        <w:tc>
          <w:tcPr>
            <w:tcW w:w="3415" w:type="dxa"/>
            <w:tcMar>
              <w:left w:w="40" w:type="dxa"/>
              <w:right w:w="40" w:type="dxa"/>
            </w:tcMar>
            <w:vAlign w:val="center"/>
          </w:tcPr>
          <w:p w14:paraId="688EDC1C" w14:textId="77777777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Sleep</w:t>
            </w:r>
          </w:p>
        </w:tc>
        <w:tc>
          <w:tcPr>
            <w:tcW w:w="1530" w:type="dxa"/>
            <w:tcMar>
              <w:left w:w="40" w:type="dxa"/>
              <w:right w:w="40" w:type="dxa"/>
            </w:tcMar>
            <w:vAlign w:val="center"/>
          </w:tcPr>
          <w:p w14:paraId="4B9EFF81" w14:textId="2C87E308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11</w:t>
            </w:r>
            <w:r w:rsidR="009926A3" w:rsidRPr="00611A04">
              <w:rPr>
                <w:rFonts w:eastAsia="MS PGothic"/>
              </w:rPr>
              <w:t>.49</w:t>
            </w:r>
            <w:r w:rsidR="00611A04">
              <w:rPr>
                <w:rFonts w:eastAsia="MS PGothic"/>
              </w:rPr>
              <w:t xml:space="preserve"> min</w:t>
            </w:r>
            <w:r w:rsidR="00611A04" w:rsidRPr="00611A04" w:rsidDel="00611A04">
              <w:rPr>
                <w:rFonts w:eastAsia="MS PGothic"/>
              </w:rPr>
              <w:t xml:space="preserve"> </w:t>
            </w:r>
          </w:p>
        </w:tc>
      </w:tr>
      <w:tr w:rsidR="007C3576" w:rsidRPr="00611A04" w14:paraId="0985BFFD" w14:textId="77777777" w:rsidTr="000470DE">
        <w:tc>
          <w:tcPr>
            <w:tcW w:w="2490" w:type="dxa"/>
            <w:tcMar>
              <w:left w:w="40" w:type="dxa"/>
              <w:right w:w="40" w:type="dxa"/>
            </w:tcMar>
            <w:vAlign w:val="center"/>
          </w:tcPr>
          <w:p w14:paraId="3F7DDB4C" w14:textId="77777777" w:rsidR="007C3576" w:rsidRPr="00611A04" w:rsidRDefault="007C3576">
            <w:pPr>
              <w:pStyle w:val="normal0"/>
            </w:pPr>
          </w:p>
        </w:tc>
        <w:tc>
          <w:tcPr>
            <w:tcW w:w="1155" w:type="dxa"/>
            <w:tcMar>
              <w:left w:w="40" w:type="dxa"/>
              <w:right w:w="40" w:type="dxa"/>
            </w:tcMar>
            <w:vAlign w:val="center"/>
          </w:tcPr>
          <w:p w14:paraId="5A52BFEF" w14:textId="51F733DF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EE.086</w:t>
            </w:r>
          </w:p>
        </w:tc>
        <w:tc>
          <w:tcPr>
            <w:tcW w:w="3415" w:type="dxa"/>
            <w:tcMar>
              <w:left w:w="40" w:type="dxa"/>
              <w:right w:w="40" w:type="dxa"/>
            </w:tcMar>
            <w:vAlign w:val="center"/>
          </w:tcPr>
          <w:p w14:paraId="339A1F0C" w14:textId="77777777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Sleep</w:t>
            </w:r>
          </w:p>
        </w:tc>
        <w:tc>
          <w:tcPr>
            <w:tcW w:w="1530" w:type="dxa"/>
            <w:tcMar>
              <w:left w:w="40" w:type="dxa"/>
              <w:right w:w="40" w:type="dxa"/>
            </w:tcMar>
            <w:vAlign w:val="center"/>
          </w:tcPr>
          <w:p w14:paraId="3AA5E66D" w14:textId="741D6B64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2</w:t>
            </w:r>
            <w:r w:rsidR="009926A3" w:rsidRPr="00611A04">
              <w:rPr>
                <w:rFonts w:eastAsia="MS PGothic"/>
              </w:rPr>
              <w:t>.53</w:t>
            </w:r>
            <w:r w:rsidR="00611A04">
              <w:rPr>
                <w:rFonts w:eastAsia="MS PGothic"/>
              </w:rPr>
              <w:t xml:space="preserve"> </w:t>
            </w:r>
            <w:r w:rsidRPr="00611A04">
              <w:rPr>
                <w:rFonts w:eastAsia="MS PGothic"/>
              </w:rPr>
              <w:t>mi</w:t>
            </w:r>
            <w:r w:rsidR="00611A04">
              <w:rPr>
                <w:rFonts w:eastAsia="MS PGothic"/>
              </w:rPr>
              <w:t>n</w:t>
            </w:r>
          </w:p>
        </w:tc>
      </w:tr>
      <w:tr w:rsidR="007C3576" w:rsidRPr="00611A04" w14:paraId="2345E267" w14:textId="77777777" w:rsidTr="000470DE">
        <w:tc>
          <w:tcPr>
            <w:tcW w:w="2490" w:type="dxa"/>
            <w:tcMar>
              <w:left w:w="40" w:type="dxa"/>
              <w:right w:w="40" w:type="dxa"/>
            </w:tcMar>
            <w:vAlign w:val="center"/>
          </w:tcPr>
          <w:p w14:paraId="6B22FEF6" w14:textId="77777777" w:rsidR="007C3576" w:rsidRPr="00611A04" w:rsidRDefault="007C3576">
            <w:pPr>
              <w:pStyle w:val="normal0"/>
            </w:pPr>
          </w:p>
        </w:tc>
        <w:tc>
          <w:tcPr>
            <w:tcW w:w="1155" w:type="dxa"/>
            <w:tcMar>
              <w:left w:w="40" w:type="dxa"/>
              <w:right w:w="40" w:type="dxa"/>
            </w:tcMar>
            <w:vAlign w:val="center"/>
          </w:tcPr>
          <w:p w14:paraId="389C0A18" w14:textId="138DC6FC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EE.087</w:t>
            </w:r>
          </w:p>
        </w:tc>
        <w:tc>
          <w:tcPr>
            <w:tcW w:w="3415" w:type="dxa"/>
            <w:tcMar>
              <w:left w:w="40" w:type="dxa"/>
              <w:right w:w="40" w:type="dxa"/>
            </w:tcMar>
            <w:vAlign w:val="center"/>
          </w:tcPr>
          <w:p w14:paraId="553C15C1" w14:textId="77777777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Sleep</w:t>
            </w:r>
          </w:p>
        </w:tc>
        <w:tc>
          <w:tcPr>
            <w:tcW w:w="1530" w:type="dxa"/>
            <w:tcMar>
              <w:left w:w="40" w:type="dxa"/>
              <w:right w:w="40" w:type="dxa"/>
            </w:tcMar>
            <w:vAlign w:val="center"/>
          </w:tcPr>
          <w:p w14:paraId="7D1B818C" w14:textId="27ADD217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7</w:t>
            </w:r>
            <w:r w:rsidR="009926A3" w:rsidRPr="00611A04">
              <w:rPr>
                <w:rFonts w:eastAsia="MS PGothic"/>
              </w:rPr>
              <w:t>.48</w:t>
            </w:r>
            <w:r w:rsidR="00611A04">
              <w:rPr>
                <w:rFonts w:eastAsia="MS PGothic"/>
              </w:rPr>
              <w:t xml:space="preserve"> </w:t>
            </w:r>
            <w:r w:rsidRPr="00611A04">
              <w:rPr>
                <w:rFonts w:eastAsia="MS PGothic"/>
              </w:rPr>
              <w:t>mi</w:t>
            </w:r>
            <w:r w:rsidR="00611A04">
              <w:rPr>
                <w:rFonts w:eastAsia="MS PGothic"/>
              </w:rPr>
              <w:t>n</w:t>
            </w:r>
          </w:p>
        </w:tc>
      </w:tr>
      <w:tr w:rsidR="007C3576" w:rsidRPr="00611A04" w14:paraId="4851A446" w14:textId="77777777" w:rsidTr="000470DE">
        <w:tc>
          <w:tcPr>
            <w:tcW w:w="2490" w:type="dxa"/>
            <w:tcMar>
              <w:left w:w="40" w:type="dxa"/>
              <w:right w:w="40" w:type="dxa"/>
            </w:tcMar>
            <w:vAlign w:val="center"/>
          </w:tcPr>
          <w:p w14:paraId="4B0B5DB6" w14:textId="77777777" w:rsidR="007C3576" w:rsidRPr="00611A04" w:rsidRDefault="007C3576">
            <w:pPr>
              <w:pStyle w:val="normal0"/>
            </w:pPr>
          </w:p>
        </w:tc>
        <w:tc>
          <w:tcPr>
            <w:tcW w:w="1155" w:type="dxa"/>
            <w:tcMar>
              <w:left w:w="40" w:type="dxa"/>
              <w:right w:w="40" w:type="dxa"/>
            </w:tcMar>
            <w:vAlign w:val="center"/>
          </w:tcPr>
          <w:p w14:paraId="0E16F639" w14:textId="41176446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EE.088</w:t>
            </w:r>
          </w:p>
        </w:tc>
        <w:tc>
          <w:tcPr>
            <w:tcW w:w="3415" w:type="dxa"/>
            <w:tcMar>
              <w:left w:w="40" w:type="dxa"/>
              <w:right w:w="40" w:type="dxa"/>
            </w:tcMar>
            <w:vAlign w:val="center"/>
          </w:tcPr>
          <w:p w14:paraId="21F099CA" w14:textId="77777777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Working memory task</w:t>
            </w:r>
          </w:p>
        </w:tc>
        <w:tc>
          <w:tcPr>
            <w:tcW w:w="1530" w:type="dxa"/>
            <w:tcMar>
              <w:left w:w="40" w:type="dxa"/>
              <w:right w:w="40" w:type="dxa"/>
            </w:tcMar>
            <w:vAlign w:val="center"/>
          </w:tcPr>
          <w:p w14:paraId="26488CE3" w14:textId="38464EFA" w:rsidR="007C3576" w:rsidRPr="00B553DF" w:rsidRDefault="009926A3">
            <w:pPr>
              <w:pStyle w:val="normal0"/>
            </w:pPr>
            <w:r w:rsidRPr="00B553DF">
              <w:t>36.09</w:t>
            </w:r>
            <w:r w:rsidR="00611A04">
              <w:t xml:space="preserve"> </w:t>
            </w:r>
            <w:r w:rsidRPr="00B553DF">
              <w:t>min</w:t>
            </w:r>
          </w:p>
        </w:tc>
      </w:tr>
      <w:tr w:rsidR="007C3576" w:rsidRPr="00611A04" w14:paraId="0DB04A9E" w14:textId="77777777" w:rsidTr="000470DE">
        <w:tc>
          <w:tcPr>
            <w:tcW w:w="2490" w:type="dxa"/>
            <w:tcMar>
              <w:left w:w="40" w:type="dxa"/>
              <w:right w:w="40" w:type="dxa"/>
            </w:tcMar>
            <w:vAlign w:val="center"/>
          </w:tcPr>
          <w:p w14:paraId="7F17FA07" w14:textId="77777777" w:rsidR="007C3576" w:rsidRPr="00611A04" w:rsidRDefault="007C3576">
            <w:pPr>
              <w:pStyle w:val="normal0"/>
            </w:pPr>
          </w:p>
        </w:tc>
        <w:tc>
          <w:tcPr>
            <w:tcW w:w="1155" w:type="dxa"/>
            <w:tcMar>
              <w:left w:w="40" w:type="dxa"/>
              <w:right w:w="40" w:type="dxa"/>
            </w:tcMar>
            <w:vAlign w:val="center"/>
          </w:tcPr>
          <w:p w14:paraId="55DFCE43" w14:textId="396EAA25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EE.089</w:t>
            </w:r>
          </w:p>
        </w:tc>
        <w:tc>
          <w:tcPr>
            <w:tcW w:w="3415" w:type="dxa"/>
            <w:tcMar>
              <w:left w:w="40" w:type="dxa"/>
              <w:right w:w="40" w:type="dxa"/>
            </w:tcMar>
            <w:vAlign w:val="center"/>
          </w:tcPr>
          <w:p w14:paraId="05F8B397" w14:textId="77777777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Sleep</w:t>
            </w:r>
          </w:p>
        </w:tc>
        <w:tc>
          <w:tcPr>
            <w:tcW w:w="1530" w:type="dxa"/>
            <w:tcMar>
              <w:left w:w="40" w:type="dxa"/>
              <w:right w:w="40" w:type="dxa"/>
            </w:tcMar>
            <w:vAlign w:val="center"/>
          </w:tcPr>
          <w:p w14:paraId="310E53C4" w14:textId="7C509892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34</w:t>
            </w:r>
            <w:r w:rsidR="009926A3" w:rsidRPr="00611A04">
              <w:rPr>
                <w:rFonts w:eastAsia="MS PGothic"/>
              </w:rPr>
              <w:t>.30</w:t>
            </w:r>
            <w:r w:rsidR="00611A04">
              <w:rPr>
                <w:rFonts w:eastAsia="MS PGothic"/>
              </w:rPr>
              <w:t xml:space="preserve"> </w:t>
            </w:r>
            <w:r w:rsidRPr="00611A04">
              <w:rPr>
                <w:rFonts w:eastAsia="MS PGothic"/>
              </w:rPr>
              <w:t>min</w:t>
            </w:r>
          </w:p>
        </w:tc>
      </w:tr>
      <w:tr w:rsidR="00D804E8" w:rsidRPr="00611A04" w14:paraId="2FD1837E" w14:textId="77777777" w:rsidTr="000470DE">
        <w:tc>
          <w:tcPr>
            <w:tcW w:w="2490" w:type="dxa"/>
            <w:tcMar>
              <w:left w:w="40" w:type="dxa"/>
              <w:right w:w="40" w:type="dxa"/>
            </w:tcMar>
            <w:vAlign w:val="center"/>
          </w:tcPr>
          <w:p w14:paraId="5D394627" w14:textId="30B5360A" w:rsidR="00D804E8" w:rsidRPr="00611A04" w:rsidRDefault="00D804E8">
            <w:pPr>
              <w:pStyle w:val="normal0"/>
              <w:jc w:val="center"/>
              <w:rPr>
                <w:rFonts w:eastAsia="MS PGothic"/>
              </w:rPr>
            </w:pPr>
            <w:r w:rsidRPr="00611A04">
              <w:rPr>
                <w:rFonts w:eastAsia="MS PGothic"/>
              </w:rPr>
              <w:t>EE0705</w:t>
            </w:r>
          </w:p>
        </w:tc>
        <w:tc>
          <w:tcPr>
            <w:tcW w:w="1155" w:type="dxa"/>
            <w:tcMar>
              <w:left w:w="40" w:type="dxa"/>
              <w:right w:w="40" w:type="dxa"/>
            </w:tcMar>
            <w:vAlign w:val="center"/>
          </w:tcPr>
          <w:p w14:paraId="794522ED" w14:textId="2D972B2C" w:rsidR="00D804E8" w:rsidRPr="00611A04" w:rsidRDefault="00D804E8">
            <w:pPr>
              <w:pStyle w:val="normal0"/>
              <w:rPr>
                <w:rFonts w:eastAsia="MS PGothic"/>
              </w:rPr>
            </w:pPr>
            <w:r w:rsidRPr="00611A04">
              <w:rPr>
                <w:rFonts w:eastAsia="MS PGothic"/>
              </w:rPr>
              <w:t>EE.146</w:t>
            </w:r>
          </w:p>
        </w:tc>
        <w:tc>
          <w:tcPr>
            <w:tcW w:w="3415" w:type="dxa"/>
            <w:tcMar>
              <w:left w:w="40" w:type="dxa"/>
              <w:right w:w="40" w:type="dxa"/>
            </w:tcMar>
            <w:vAlign w:val="center"/>
          </w:tcPr>
          <w:p w14:paraId="6C59D95A" w14:textId="45364F4A" w:rsidR="00D804E8" w:rsidRPr="00611A04" w:rsidRDefault="00D804E8">
            <w:pPr>
              <w:pStyle w:val="normal0"/>
              <w:rPr>
                <w:rFonts w:eastAsia="MS PGothic"/>
              </w:rPr>
            </w:pPr>
            <w:r w:rsidRPr="00611A04">
              <w:rPr>
                <w:rFonts w:eastAsia="MS PGothic"/>
              </w:rPr>
              <w:t>Test</w:t>
            </w:r>
          </w:p>
        </w:tc>
        <w:tc>
          <w:tcPr>
            <w:tcW w:w="1530" w:type="dxa"/>
            <w:tcMar>
              <w:left w:w="40" w:type="dxa"/>
              <w:right w:w="40" w:type="dxa"/>
            </w:tcMar>
            <w:vAlign w:val="center"/>
          </w:tcPr>
          <w:p w14:paraId="4DF44A41" w14:textId="3AFA0B61" w:rsidR="00D804E8" w:rsidRPr="00611A04" w:rsidRDefault="008B5FA2">
            <w:pPr>
              <w:pStyle w:val="normal0"/>
              <w:rPr>
                <w:rFonts w:eastAsia="MS PGothic"/>
              </w:rPr>
            </w:pPr>
            <w:r w:rsidRPr="00611A04">
              <w:rPr>
                <w:rFonts w:eastAsia="MS PGothic"/>
              </w:rPr>
              <w:t>1.06</w:t>
            </w:r>
            <w:r w:rsidR="00611A04">
              <w:rPr>
                <w:rFonts w:eastAsia="MS PGothic"/>
              </w:rPr>
              <w:t xml:space="preserve"> </w:t>
            </w:r>
            <w:r w:rsidRPr="00611A04">
              <w:rPr>
                <w:rFonts w:eastAsia="MS PGothic"/>
              </w:rPr>
              <w:t>min</w:t>
            </w:r>
          </w:p>
        </w:tc>
      </w:tr>
      <w:tr w:rsidR="007C3576" w:rsidRPr="00611A04" w14:paraId="406DF3B0" w14:textId="77777777" w:rsidTr="000470DE">
        <w:tc>
          <w:tcPr>
            <w:tcW w:w="2490" w:type="dxa"/>
            <w:tcMar>
              <w:left w:w="40" w:type="dxa"/>
              <w:right w:w="40" w:type="dxa"/>
            </w:tcMar>
            <w:vAlign w:val="center"/>
          </w:tcPr>
          <w:p w14:paraId="3F2B3CA8" w14:textId="658229AD" w:rsidR="007C3576" w:rsidRPr="00B553DF" w:rsidRDefault="007C3576">
            <w:pPr>
              <w:pStyle w:val="normal0"/>
              <w:jc w:val="center"/>
            </w:pPr>
          </w:p>
        </w:tc>
        <w:tc>
          <w:tcPr>
            <w:tcW w:w="1155" w:type="dxa"/>
            <w:tcMar>
              <w:left w:w="40" w:type="dxa"/>
              <w:right w:w="40" w:type="dxa"/>
            </w:tcMar>
            <w:vAlign w:val="center"/>
          </w:tcPr>
          <w:p w14:paraId="78C2C7C7" w14:textId="4D85C2B0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EE.147</w:t>
            </w:r>
          </w:p>
        </w:tc>
        <w:tc>
          <w:tcPr>
            <w:tcW w:w="3415" w:type="dxa"/>
            <w:tcMar>
              <w:left w:w="40" w:type="dxa"/>
              <w:right w:w="40" w:type="dxa"/>
            </w:tcMar>
            <w:vAlign w:val="center"/>
          </w:tcPr>
          <w:p w14:paraId="637719D2" w14:textId="77777777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Sleep</w:t>
            </w:r>
          </w:p>
        </w:tc>
        <w:tc>
          <w:tcPr>
            <w:tcW w:w="1530" w:type="dxa"/>
            <w:tcMar>
              <w:left w:w="40" w:type="dxa"/>
              <w:right w:w="40" w:type="dxa"/>
            </w:tcMar>
            <w:vAlign w:val="center"/>
          </w:tcPr>
          <w:p w14:paraId="6B26894B" w14:textId="25936946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9</w:t>
            </w:r>
            <w:r w:rsidR="008B5FA2" w:rsidRPr="00611A04">
              <w:rPr>
                <w:rFonts w:eastAsia="MS PGothic"/>
              </w:rPr>
              <w:t>.81</w:t>
            </w:r>
            <w:r w:rsidR="00611A04">
              <w:rPr>
                <w:rFonts w:eastAsia="MS PGothic"/>
              </w:rPr>
              <w:t xml:space="preserve"> </w:t>
            </w:r>
            <w:r w:rsidRPr="00611A04">
              <w:rPr>
                <w:rFonts w:eastAsia="MS PGothic"/>
              </w:rPr>
              <w:t>min</w:t>
            </w:r>
          </w:p>
        </w:tc>
      </w:tr>
      <w:tr w:rsidR="007C3576" w:rsidRPr="00611A04" w14:paraId="00BADFA5" w14:textId="77777777" w:rsidTr="000470DE">
        <w:tc>
          <w:tcPr>
            <w:tcW w:w="2490" w:type="dxa"/>
            <w:tcMar>
              <w:left w:w="40" w:type="dxa"/>
              <w:right w:w="40" w:type="dxa"/>
            </w:tcMar>
            <w:vAlign w:val="center"/>
          </w:tcPr>
          <w:p w14:paraId="552A8113" w14:textId="77777777" w:rsidR="007C3576" w:rsidRPr="00611A04" w:rsidRDefault="007C3576">
            <w:pPr>
              <w:pStyle w:val="normal0"/>
            </w:pPr>
          </w:p>
        </w:tc>
        <w:tc>
          <w:tcPr>
            <w:tcW w:w="1155" w:type="dxa"/>
            <w:tcMar>
              <w:left w:w="40" w:type="dxa"/>
              <w:right w:w="40" w:type="dxa"/>
            </w:tcMar>
            <w:vAlign w:val="center"/>
          </w:tcPr>
          <w:p w14:paraId="5AA6A372" w14:textId="1F8AC8E9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EE.148</w:t>
            </w:r>
          </w:p>
        </w:tc>
        <w:tc>
          <w:tcPr>
            <w:tcW w:w="3415" w:type="dxa"/>
            <w:tcMar>
              <w:left w:w="40" w:type="dxa"/>
              <w:right w:w="40" w:type="dxa"/>
            </w:tcMar>
            <w:vAlign w:val="center"/>
          </w:tcPr>
          <w:p w14:paraId="45D93BAF" w14:textId="77777777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Sleep</w:t>
            </w:r>
          </w:p>
        </w:tc>
        <w:tc>
          <w:tcPr>
            <w:tcW w:w="1530" w:type="dxa"/>
            <w:tcMar>
              <w:left w:w="40" w:type="dxa"/>
              <w:right w:w="40" w:type="dxa"/>
            </w:tcMar>
            <w:vAlign w:val="center"/>
          </w:tcPr>
          <w:p w14:paraId="39D3784C" w14:textId="233A5E86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2</w:t>
            </w:r>
            <w:r w:rsidR="008B5FA2" w:rsidRPr="00611A04">
              <w:rPr>
                <w:rFonts w:eastAsia="MS PGothic"/>
              </w:rPr>
              <w:t>.31</w:t>
            </w:r>
            <w:r w:rsidR="00611A04">
              <w:rPr>
                <w:rFonts w:eastAsia="MS PGothic"/>
              </w:rPr>
              <w:t xml:space="preserve"> </w:t>
            </w:r>
            <w:r w:rsidRPr="00611A04">
              <w:rPr>
                <w:rFonts w:eastAsia="MS PGothic"/>
              </w:rPr>
              <w:t>min</w:t>
            </w:r>
          </w:p>
        </w:tc>
      </w:tr>
      <w:tr w:rsidR="007C3576" w:rsidRPr="00611A04" w14:paraId="1BCB7DE6" w14:textId="77777777" w:rsidTr="000470DE">
        <w:tc>
          <w:tcPr>
            <w:tcW w:w="2490" w:type="dxa"/>
            <w:tcMar>
              <w:left w:w="40" w:type="dxa"/>
              <w:right w:w="40" w:type="dxa"/>
            </w:tcMar>
            <w:vAlign w:val="center"/>
          </w:tcPr>
          <w:p w14:paraId="1C225CDD" w14:textId="77777777" w:rsidR="007C3576" w:rsidRPr="00611A04" w:rsidRDefault="007C3576">
            <w:pPr>
              <w:pStyle w:val="normal0"/>
            </w:pPr>
          </w:p>
        </w:tc>
        <w:tc>
          <w:tcPr>
            <w:tcW w:w="1155" w:type="dxa"/>
            <w:tcMar>
              <w:left w:w="40" w:type="dxa"/>
              <w:right w:w="40" w:type="dxa"/>
            </w:tcMar>
            <w:vAlign w:val="center"/>
          </w:tcPr>
          <w:p w14:paraId="6D514C4C" w14:textId="2A4A467F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EE.149</w:t>
            </w:r>
          </w:p>
        </w:tc>
        <w:tc>
          <w:tcPr>
            <w:tcW w:w="3415" w:type="dxa"/>
            <w:tcMar>
              <w:left w:w="40" w:type="dxa"/>
              <w:right w:w="40" w:type="dxa"/>
            </w:tcMar>
            <w:vAlign w:val="center"/>
          </w:tcPr>
          <w:p w14:paraId="62E8E5EC" w14:textId="77777777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Sleep</w:t>
            </w:r>
          </w:p>
        </w:tc>
        <w:tc>
          <w:tcPr>
            <w:tcW w:w="1530" w:type="dxa"/>
            <w:tcMar>
              <w:left w:w="40" w:type="dxa"/>
              <w:right w:w="40" w:type="dxa"/>
            </w:tcMar>
            <w:vAlign w:val="center"/>
          </w:tcPr>
          <w:p w14:paraId="1BC97CF5" w14:textId="11490815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24</w:t>
            </w:r>
            <w:r w:rsidR="008B5FA2" w:rsidRPr="00611A04">
              <w:rPr>
                <w:rFonts w:eastAsia="MS PGothic"/>
              </w:rPr>
              <w:t>.31</w:t>
            </w:r>
            <w:r w:rsidR="00611A04">
              <w:rPr>
                <w:rFonts w:eastAsia="MS PGothic"/>
              </w:rPr>
              <w:t xml:space="preserve"> </w:t>
            </w:r>
            <w:r w:rsidRPr="00611A04">
              <w:rPr>
                <w:rFonts w:eastAsia="MS PGothic"/>
              </w:rPr>
              <w:t>min</w:t>
            </w:r>
          </w:p>
        </w:tc>
      </w:tr>
      <w:tr w:rsidR="007C3576" w:rsidRPr="00611A04" w14:paraId="45E0D89D" w14:textId="77777777" w:rsidTr="000470DE">
        <w:tc>
          <w:tcPr>
            <w:tcW w:w="2490" w:type="dxa"/>
            <w:tcMar>
              <w:left w:w="40" w:type="dxa"/>
              <w:right w:w="40" w:type="dxa"/>
            </w:tcMar>
            <w:vAlign w:val="center"/>
          </w:tcPr>
          <w:p w14:paraId="68A9B18D" w14:textId="77777777" w:rsidR="007C3576" w:rsidRPr="00611A04" w:rsidRDefault="007C3576">
            <w:pPr>
              <w:pStyle w:val="normal0"/>
            </w:pPr>
          </w:p>
        </w:tc>
        <w:tc>
          <w:tcPr>
            <w:tcW w:w="1155" w:type="dxa"/>
            <w:tcMar>
              <w:left w:w="40" w:type="dxa"/>
              <w:right w:w="40" w:type="dxa"/>
            </w:tcMar>
            <w:vAlign w:val="center"/>
          </w:tcPr>
          <w:p w14:paraId="510D559F" w14:textId="7E7F4449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EE.150</w:t>
            </w:r>
          </w:p>
        </w:tc>
        <w:tc>
          <w:tcPr>
            <w:tcW w:w="3415" w:type="dxa"/>
            <w:tcMar>
              <w:left w:w="40" w:type="dxa"/>
              <w:right w:w="40" w:type="dxa"/>
            </w:tcMar>
            <w:vAlign w:val="center"/>
          </w:tcPr>
          <w:p w14:paraId="079AA815" w14:textId="77777777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Spontaneous alternation task</w:t>
            </w:r>
          </w:p>
        </w:tc>
        <w:tc>
          <w:tcPr>
            <w:tcW w:w="1530" w:type="dxa"/>
            <w:tcMar>
              <w:left w:w="40" w:type="dxa"/>
              <w:right w:w="40" w:type="dxa"/>
            </w:tcMar>
            <w:vAlign w:val="center"/>
          </w:tcPr>
          <w:p w14:paraId="532ECFA5" w14:textId="39C7D975" w:rsidR="007C3576" w:rsidRPr="00B553DF" w:rsidRDefault="008B5FA2">
            <w:pPr>
              <w:pStyle w:val="normal0"/>
            </w:pPr>
            <w:r w:rsidRPr="00B553DF">
              <w:t>13.99</w:t>
            </w:r>
            <w:r w:rsidR="00611A04">
              <w:t xml:space="preserve"> </w:t>
            </w:r>
            <w:r w:rsidRPr="00B553DF">
              <w:t>min</w:t>
            </w:r>
          </w:p>
        </w:tc>
      </w:tr>
      <w:tr w:rsidR="007C3576" w:rsidRPr="00611A04" w14:paraId="53710FE5" w14:textId="77777777" w:rsidTr="000470DE">
        <w:tc>
          <w:tcPr>
            <w:tcW w:w="2490" w:type="dxa"/>
            <w:tcMar>
              <w:left w:w="40" w:type="dxa"/>
              <w:right w:w="40" w:type="dxa"/>
            </w:tcMar>
            <w:vAlign w:val="center"/>
          </w:tcPr>
          <w:p w14:paraId="5DE2D98C" w14:textId="77777777" w:rsidR="007C3576" w:rsidRPr="00611A04" w:rsidRDefault="007C3576">
            <w:pPr>
              <w:pStyle w:val="normal0"/>
            </w:pPr>
          </w:p>
        </w:tc>
        <w:tc>
          <w:tcPr>
            <w:tcW w:w="1155" w:type="dxa"/>
            <w:tcMar>
              <w:left w:w="40" w:type="dxa"/>
              <w:right w:w="40" w:type="dxa"/>
            </w:tcMar>
            <w:vAlign w:val="center"/>
          </w:tcPr>
          <w:p w14:paraId="62C0B9E2" w14:textId="736B8FAA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EE.151</w:t>
            </w:r>
          </w:p>
        </w:tc>
        <w:tc>
          <w:tcPr>
            <w:tcW w:w="3415" w:type="dxa"/>
            <w:tcMar>
              <w:left w:w="40" w:type="dxa"/>
              <w:right w:w="40" w:type="dxa"/>
            </w:tcMar>
            <w:vAlign w:val="center"/>
          </w:tcPr>
          <w:p w14:paraId="16A7EDC5" w14:textId="77777777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Sleep</w:t>
            </w:r>
          </w:p>
        </w:tc>
        <w:tc>
          <w:tcPr>
            <w:tcW w:w="1530" w:type="dxa"/>
            <w:tcMar>
              <w:left w:w="40" w:type="dxa"/>
              <w:right w:w="40" w:type="dxa"/>
            </w:tcMar>
            <w:vAlign w:val="center"/>
          </w:tcPr>
          <w:p w14:paraId="435949CD" w14:textId="42EE3073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29</w:t>
            </w:r>
            <w:r w:rsidR="008B5FA2" w:rsidRPr="00611A04">
              <w:rPr>
                <w:rFonts w:eastAsia="MS PGothic"/>
              </w:rPr>
              <w:t>.16</w:t>
            </w:r>
            <w:r w:rsidR="00611A04">
              <w:rPr>
                <w:rFonts w:eastAsia="MS PGothic"/>
              </w:rPr>
              <w:t xml:space="preserve"> </w:t>
            </w:r>
            <w:r w:rsidRPr="00611A04">
              <w:rPr>
                <w:rFonts w:eastAsia="MS PGothic"/>
              </w:rPr>
              <w:t>min</w:t>
            </w:r>
          </w:p>
        </w:tc>
      </w:tr>
      <w:tr w:rsidR="007C3576" w:rsidRPr="00611A04" w14:paraId="53016A55" w14:textId="77777777" w:rsidTr="000470DE">
        <w:tc>
          <w:tcPr>
            <w:tcW w:w="2490" w:type="dxa"/>
            <w:tcMar>
              <w:left w:w="40" w:type="dxa"/>
              <w:right w:w="40" w:type="dxa"/>
            </w:tcMar>
            <w:vAlign w:val="center"/>
          </w:tcPr>
          <w:p w14:paraId="337B968A" w14:textId="77777777" w:rsidR="007C3576" w:rsidRPr="00611A04" w:rsidRDefault="007C3576">
            <w:pPr>
              <w:pStyle w:val="normal0"/>
            </w:pPr>
          </w:p>
        </w:tc>
        <w:tc>
          <w:tcPr>
            <w:tcW w:w="1155" w:type="dxa"/>
            <w:tcMar>
              <w:left w:w="40" w:type="dxa"/>
              <w:right w:w="40" w:type="dxa"/>
            </w:tcMar>
            <w:vAlign w:val="center"/>
          </w:tcPr>
          <w:p w14:paraId="274AF783" w14:textId="00736360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EE.152</w:t>
            </w:r>
          </w:p>
        </w:tc>
        <w:tc>
          <w:tcPr>
            <w:tcW w:w="3415" w:type="dxa"/>
            <w:tcMar>
              <w:left w:w="40" w:type="dxa"/>
              <w:right w:w="40" w:type="dxa"/>
            </w:tcMar>
            <w:vAlign w:val="center"/>
          </w:tcPr>
          <w:p w14:paraId="02062C18" w14:textId="77777777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Working memory task</w:t>
            </w:r>
          </w:p>
        </w:tc>
        <w:tc>
          <w:tcPr>
            <w:tcW w:w="1530" w:type="dxa"/>
            <w:tcMar>
              <w:left w:w="40" w:type="dxa"/>
              <w:right w:w="40" w:type="dxa"/>
            </w:tcMar>
            <w:vAlign w:val="center"/>
          </w:tcPr>
          <w:p w14:paraId="41D63D7B" w14:textId="46C5888A" w:rsidR="007C3576" w:rsidRPr="00B553DF" w:rsidRDefault="008B5FA2">
            <w:pPr>
              <w:pStyle w:val="normal0"/>
            </w:pPr>
            <w:r w:rsidRPr="00B553DF">
              <w:t>42.54</w:t>
            </w:r>
            <w:r w:rsidR="00611A04">
              <w:t xml:space="preserve"> </w:t>
            </w:r>
            <w:r w:rsidRPr="00B553DF">
              <w:t>min</w:t>
            </w:r>
          </w:p>
        </w:tc>
      </w:tr>
      <w:tr w:rsidR="008B5FA2" w:rsidRPr="00611A04" w14:paraId="4A0A845A" w14:textId="77777777" w:rsidTr="000470DE">
        <w:tc>
          <w:tcPr>
            <w:tcW w:w="2490" w:type="dxa"/>
            <w:tcMar>
              <w:left w:w="40" w:type="dxa"/>
              <w:right w:w="40" w:type="dxa"/>
            </w:tcMar>
            <w:vAlign w:val="center"/>
          </w:tcPr>
          <w:p w14:paraId="0CC0ED87" w14:textId="77777777" w:rsidR="008B5FA2" w:rsidRPr="00611A04" w:rsidRDefault="008B5FA2">
            <w:pPr>
              <w:pStyle w:val="normal0"/>
            </w:pPr>
          </w:p>
        </w:tc>
        <w:tc>
          <w:tcPr>
            <w:tcW w:w="1155" w:type="dxa"/>
            <w:tcMar>
              <w:left w:w="40" w:type="dxa"/>
              <w:right w:w="40" w:type="dxa"/>
            </w:tcMar>
            <w:vAlign w:val="center"/>
          </w:tcPr>
          <w:p w14:paraId="60650BA3" w14:textId="21F04CF2" w:rsidR="008B5FA2" w:rsidRPr="00611A04" w:rsidRDefault="008B5FA2">
            <w:pPr>
              <w:pStyle w:val="normal0"/>
              <w:rPr>
                <w:rFonts w:eastAsia="MS PGothic"/>
              </w:rPr>
            </w:pPr>
            <w:r w:rsidRPr="00611A04">
              <w:rPr>
                <w:rFonts w:eastAsia="MS PGothic"/>
              </w:rPr>
              <w:t>EE.153</w:t>
            </w:r>
          </w:p>
        </w:tc>
        <w:tc>
          <w:tcPr>
            <w:tcW w:w="3415" w:type="dxa"/>
            <w:tcMar>
              <w:left w:w="40" w:type="dxa"/>
              <w:right w:w="40" w:type="dxa"/>
            </w:tcMar>
            <w:vAlign w:val="center"/>
          </w:tcPr>
          <w:p w14:paraId="1F7C63E1" w14:textId="77A71F45" w:rsidR="008B5FA2" w:rsidRPr="00611A04" w:rsidRDefault="00401183">
            <w:pPr>
              <w:pStyle w:val="normal0"/>
              <w:rPr>
                <w:rFonts w:eastAsia="MS PGothic"/>
              </w:rPr>
            </w:pPr>
            <w:r w:rsidRPr="00611A04">
              <w:rPr>
                <w:rFonts w:eastAsia="MS PGothic"/>
              </w:rPr>
              <w:t>T</w:t>
            </w:r>
            <w:r w:rsidR="008B5FA2" w:rsidRPr="00611A04">
              <w:rPr>
                <w:rFonts w:eastAsia="MS PGothic"/>
              </w:rPr>
              <w:t>est</w:t>
            </w:r>
          </w:p>
        </w:tc>
        <w:tc>
          <w:tcPr>
            <w:tcW w:w="1530" w:type="dxa"/>
            <w:tcMar>
              <w:left w:w="40" w:type="dxa"/>
              <w:right w:w="40" w:type="dxa"/>
            </w:tcMar>
            <w:vAlign w:val="center"/>
          </w:tcPr>
          <w:p w14:paraId="0210654A" w14:textId="2313EB07" w:rsidR="008B5FA2" w:rsidRPr="00B553DF" w:rsidRDefault="008B5FA2">
            <w:pPr>
              <w:pStyle w:val="normal0"/>
            </w:pPr>
            <w:r w:rsidRPr="00B553DF">
              <w:t>0.03</w:t>
            </w:r>
            <w:r w:rsidR="00611A04">
              <w:t xml:space="preserve"> </w:t>
            </w:r>
            <w:r w:rsidRPr="00B553DF">
              <w:t>min</w:t>
            </w:r>
          </w:p>
        </w:tc>
      </w:tr>
      <w:tr w:rsidR="008B5FA2" w:rsidRPr="00611A04" w14:paraId="2F4648E9" w14:textId="77777777" w:rsidTr="000470DE">
        <w:tc>
          <w:tcPr>
            <w:tcW w:w="2490" w:type="dxa"/>
            <w:tcMar>
              <w:left w:w="40" w:type="dxa"/>
              <w:right w:w="40" w:type="dxa"/>
            </w:tcMar>
            <w:vAlign w:val="center"/>
          </w:tcPr>
          <w:p w14:paraId="34A34433" w14:textId="77777777" w:rsidR="008B5FA2" w:rsidRPr="00611A04" w:rsidRDefault="008B5FA2">
            <w:pPr>
              <w:pStyle w:val="normal0"/>
            </w:pPr>
          </w:p>
        </w:tc>
        <w:tc>
          <w:tcPr>
            <w:tcW w:w="1155" w:type="dxa"/>
            <w:tcMar>
              <w:left w:w="40" w:type="dxa"/>
              <w:right w:w="40" w:type="dxa"/>
            </w:tcMar>
            <w:vAlign w:val="center"/>
          </w:tcPr>
          <w:p w14:paraId="767C2D0B" w14:textId="1AC4AD9E" w:rsidR="008B5FA2" w:rsidRPr="00611A04" w:rsidRDefault="008B5FA2">
            <w:pPr>
              <w:pStyle w:val="normal0"/>
              <w:rPr>
                <w:rFonts w:eastAsia="MS PGothic"/>
              </w:rPr>
            </w:pPr>
            <w:r w:rsidRPr="00611A04">
              <w:rPr>
                <w:rFonts w:eastAsia="MS PGothic"/>
              </w:rPr>
              <w:t>EE.154</w:t>
            </w:r>
          </w:p>
        </w:tc>
        <w:tc>
          <w:tcPr>
            <w:tcW w:w="3415" w:type="dxa"/>
            <w:tcMar>
              <w:left w:w="40" w:type="dxa"/>
              <w:right w:w="40" w:type="dxa"/>
            </w:tcMar>
            <w:vAlign w:val="center"/>
          </w:tcPr>
          <w:p w14:paraId="14D8FB01" w14:textId="5E511DEA" w:rsidR="008B5FA2" w:rsidRPr="00611A04" w:rsidRDefault="00401183">
            <w:pPr>
              <w:pStyle w:val="normal0"/>
              <w:rPr>
                <w:rFonts w:eastAsia="MS PGothic"/>
              </w:rPr>
            </w:pPr>
            <w:r w:rsidRPr="00611A04">
              <w:rPr>
                <w:rFonts w:eastAsia="MS PGothic"/>
              </w:rPr>
              <w:t>T</w:t>
            </w:r>
            <w:r w:rsidR="008B5FA2" w:rsidRPr="00611A04">
              <w:rPr>
                <w:rFonts w:eastAsia="MS PGothic"/>
              </w:rPr>
              <w:t>est</w:t>
            </w:r>
          </w:p>
        </w:tc>
        <w:tc>
          <w:tcPr>
            <w:tcW w:w="1530" w:type="dxa"/>
            <w:tcMar>
              <w:left w:w="40" w:type="dxa"/>
              <w:right w:w="40" w:type="dxa"/>
            </w:tcMar>
            <w:vAlign w:val="center"/>
          </w:tcPr>
          <w:p w14:paraId="63222084" w14:textId="4E2C3DAA" w:rsidR="008B5FA2" w:rsidRPr="00B553DF" w:rsidRDefault="008B5FA2">
            <w:pPr>
              <w:pStyle w:val="normal0"/>
            </w:pPr>
            <w:r w:rsidRPr="00B553DF">
              <w:t>0.88</w:t>
            </w:r>
            <w:r w:rsidR="00611A04">
              <w:t xml:space="preserve"> </w:t>
            </w:r>
            <w:r w:rsidRPr="00B553DF">
              <w:t>min</w:t>
            </w:r>
          </w:p>
        </w:tc>
      </w:tr>
      <w:tr w:rsidR="008B5FA2" w:rsidRPr="00611A04" w14:paraId="684AA111" w14:textId="77777777" w:rsidTr="000470DE">
        <w:tc>
          <w:tcPr>
            <w:tcW w:w="2490" w:type="dxa"/>
            <w:tcMar>
              <w:left w:w="40" w:type="dxa"/>
              <w:right w:w="40" w:type="dxa"/>
            </w:tcMar>
            <w:vAlign w:val="center"/>
          </w:tcPr>
          <w:p w14:paraId="363F708A" w14:textId="77777777" w:rsidR="008B5FA2" w:rsidRPr="00611A04" w:rsidRDefault="008B5FA2">
            <w:pPr>
              <w:pStyle w:val="normal0"/>
            </w:pPr>
          </w:p>
        </w:tc>
        <w:tc>
          <w:tcPr>
            <w:tcW w:w="1155" w:type="dxa"/>
            <w:tcMar>
              <w:left w:w="40" w:type="dxa"/>
              <w:right w:w="40" w:type="dxa"/>
            </w:tcMar>
            <w:vAlign w:val="center"/>
          </w:tcPr>
          <w:p w14:paraId="3ACD2265" w14:textId="064547BD" w:rsidR="008B5FA2" w:rsidRPr="00611A04" w:rsidRDefault="005C6CE8">
            <w:pPr>
              <w:pStyle w:val="normal0"/>
              <w:rPr>
                <w:rFonts w:eastAsia="MS PGothic"/>
              </w:rPr>
            </w:pPr>
            <w:r w:rsidRPr="00611A04">
              <w:rPr>
                <w:rFonts w:eastAsia="MS PGothic"/>
              </w:rPr>
              <w:t>EE.155</w:t>
            </w:r>
          </w:p>
        </w:tc>
        <w:tc>
          <w:tcPr>
            <w:tcW w:w="3415" w:type="dxa"/>
            <w:tcMar>
              <w:left w:w="40" w:type="dxa"/>
              <w:right w:w="40" w:type="dxa"/>
            </w:tcMar>
            <w:vAlign w:val="center"/>
          </w:tcPr>
          <w:p w14:paraId="6AAD425F" w14:textId="7CF0C3DA" w:rsidR="008B5FA2" w:rsidRPr="00611A04" w:rsidRDefault="005C6CE8">
            <w:pPr>
              <w:pStyle w:val="normal0"/>
              <w:rPr>
                <w:rFonts w:eastAsia="MS PGothic"/>
              </w:rPr>
            </w:pPr>
            <w:r w:rsidRPr="00611A04">
              <w:rPr>
                <w:rFonts w:eastAsia="MS PGothic"/>
              </w:rPr>
              <w:t>Test</w:t>
            </w:r>
          </w:p>
        </w:tc>
        <w:tc>
          <w:tcPr>
            <w:tcW w:w="1530" w:type="dxa"/>
            <w:tcMar>
              <w:left w:w="40" w:type="dxa"/>
              <w:right w:w="40" w:type="dxa"/>
            </w:tcMar>
            <w:vAlign w:val="center"/>
          </w:tcPr>
          <w:p w14:paraId="13D833DF" w14:textId="12467F99" w:rsidR="008B5FA2" w:rsidRPr="00B553DF" w:rsidRDefault="005C6CE8">
            <w:pPr>
              <w:pStyle w:val="normal0"/>
            </w:pPr>
            <w:r w:rsidRPr="00B553DF">
              <w:t>1.70</w:t>
            </w:r>
            <w:r w:rsidR="00611A04">
              <w:t xml:space="preserve"> </w:t>
            </w:r>
            <w:r w:rsidRPr="00B553DF">
              <w:t>min</w:t>
            </w:r>
          </w:p>
        </w:tc>
      </w:tr>
      <w:tr w:rsidR="007C3576" w:rsidRPr="00611A04" w14:paraId="40ADA579" w14:textId="77777777" w:rsidTr="000470DE">
        <w:tc>
          <w:tcPr>
            <w:tcW w:w="2490" w:type="dxa"/>
            <w:tcMar>
              <w:left w:w="40" w:type="dxa"/>
              <w:right w:w="40" w:type="dxa"/>
            </w:tcMar>
            <w:vAlign w:val="center"/>
          </w:tcPr>
          <w:p w14:paraId="785916C4" w14:textId="77777777" w:rsidR="007C3576" w:rsidRPr="00611A04" w:rsidRDefault="007C3576">
            <w:pPr>
              <w:pStyle w:val="normal0"/>
            </w:pPr>
          </w:p>
        </w:tc>
        <w:tc>
          <w:tcPr>
            <w:tcW w:w="1155" w:type="dxa"/>
            <w:tcMar>
              <w:left w:w="40" w:type="dxa"/>
              <w:right w:w="40" w:type="dxa"/>
            </w:tcMar>
            <w:vAlign w:val="center"/>
          </w:tcPr>
          <w:p w14:paraId="0CCB5FE2" w14:textId="65B7FBAA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EE.156</w:t>
            </w:r>
          </w:p>
        </w:tc>
        <w:tc>
          <w:tcPr>
            <w:tcW w:w="3415" w:type="dxa"/>
            <w:tcMar>
              <w:left w:w="40" w:type="dxa"/>
              <w:right w:w="40" w:type="dxa"/>
            </w:tcMar>
            <w:vAlign w:val="center"/>
          </w:tcPr>
          <w:p w14:paraId="712A0C2F" w14:textId="77777777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Sleep</w:t>
            </w:r>
          </w:p>
        </w:tc>
        <w:tc>
          <w:tcPr>
            <w:tcW w:w="1530" w:type="dxa"/>
            <w:tcMar>
              <w:left w:w="40" w:type="dxa"/>
              <w:right w:w="40" w:type="dxa"/>
            </w:tcMar>
            <w:vAlign w:val="center"/>
          </w:tcPr>
          <w:p w14:paraId="752251EB" w14:textId="3599C615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30</w:t>
            </w:r>
            <w:r w:rsidR="005C6CE8" w:rsidRPr="00611A04">
              <w:rPr>
                <w:rFonts w:eastAsia="MS PGothic"/>
              </w:rPr>
              <w:t>.72</w:t>
            </w:r>
            <w:r w:rsidR="00611A04">
              <w:rPr>
                <w:rFonts w:eastAsia="MS PGothic"/>
              </w:rPr>
              <w:t xml:space="preserve"> </w:t>
            </w:r>
            <w:r w:rsidRPr="00611A04">
              <w:rPr>
                <w:rFonts w:eastAsia="MS PGothic"/>
              </w:rPr>
              <w:t>min</w:t>
            </w:r>
          </w:p>
        </w:tc>
      </w:tr>
      <w:tr w:rsidR="007C3576" w:rsidRPr="00611A04" w14:paraId="5D4F3F57" w14:textId="77777777" w:rsidTr="000470DE">
        <w:tc>
          <w:tcPr>
            <w:tcW w:w="2490" w:type="dxa"/>
            <w:tcMar>
              <w:left w:w="40" w:type="dxa"/>
              <w:right w:w="40" w:type="dxa"/>
            </w:tcMar>
            <w:vAlign w:val="center"/>
          </w:tcPr>
          <w:p w14:paraId="60B1EB98" w14:textId="77777777" w:rsidR="007C3576" w:rsidRPr="00611A04" w:rsidRDefault="007C3576">
            <w:pPr>
              <w:pStyle w:val="normal0"/>
            </w:pPr>
          </w:p>
        </w:tc>
        <w:tc>
          <w:tcPr>
            <w:tcW w:w="1155" w:type="dxa"/>
            <w:tcMar>
              <w:left w:w="40" w:type="dxa"/>
              <w:right w:w="40" w:type="dxa"/>
            </w:tcMar>
            <w:vAlign w:val="center"/>
          </w:tcPr>
          <w:p w14:paraId="24A821DA" w14:textId="5E3EA5E3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EE.157</w:t>
            </w:r>
          </w:p>
        </w:tc>
        <w:tc>
          <w:tcPr>
            <w:tcW w:w="3415" w:type="dxa"/>
            <w:tcMar>
              <w:left w:w="40" w:type="dxa"/>
              <w:right w:w="40" w:type="dxa"/>
            </w:tcMar>
            <w:vAlign w:val="center"/>
          </w:tcPr>
          <w:p w14:paraId="612776CB" w14:textId="77777777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Sleep</w:t>
            </w:r>
          </w:p>
        </w:tc>
        <w:tc>
          <w:tcPr>
            <w:tcW w:w="1530" w:type="dxa"/>
            <w:tcMar>
              <w:left w:w="40" w:type="dxa"/>
              <w:right w:w="40" w:type="dxa"/>
            </w:tcMar>
            <w:vAlign w:val="center"/>
          </w:tcPr>
          <w:p w14:paraId="42053857" w14:textId="6750E1A1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2</w:t>
            </w:r>
            <w:r w:rsidR="005C6CE8" w:rsidRPr="00611A04">
              <w:rPr>
                <w:rFonts w:eastAsia="MS PGothic"/>
              </w:rPr>
              <w:t>.17</w:t>
            </w:r>
            <w:r w:rsidR="00611A04">
              <w:rPr>
                <w:rFonts w:eastAsia="MS PGothic"/>
              </w:rPr>
              <w:t xml:space="preserve"> </w:t>
            </w:r>
            <w:r w:rsidRPr="00611A04">
              <w:rPr>
                <w:rFonts w:eastAsia="MS PGothic"/>
              </w:rPr>
              <w:t>min</w:t>
            </w:r>
          </w:p>
        </w:tc>
      </w:tr>
      <w:tr w:rsidR="007C3576" w:rsidRPr="00611A04" w14:paraId="7D9F4CAD" w14:textId="77777777" w:rsidTr="000470DE">
        <w:tc>
          <w:tcPr>
            <w:tcW w:w="2490" w:type="dxa"/>
            <w:tcMar>
              <w:left w:w="40" w:type="dxa"/>
              <w:right w:w="40" w:type="dxa"/>
            </w:tcMar>
            <w:vAlign w:val="center"/>
          </w:tcPr>
          <w:p w14:paraId="443DCF5C" w14:textId="77777777" w:rsidR="007C3576" w:rsidRPr="00611A04" w:rsidRDefault="007C3576">
            <w:pPr>
              <w:pStyle w:val="normal0"/>
            </w:pPr>
          </w:p>
        </w:tc>
        <w:tc>
          <w:tcPr>
            <w:tcW w:w="1155" w:type="dxa"/>
            <w:tcMar>
              <w:left w:w="40" w:type="dxa"/>
              <w:right w:w="40" w:type="dxa"/>
            </w:tcMar>
            <w:vAlign w:val="center"/>
          </w:tcPr>
          <w:p w14:paraId="1248E5B3" w14:textId="246EE7CF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EE.158</w:t>
            </w:r>
          </w:p>
        </w:tc>
        <w:tc>
          <w:tcPr>
            <w:tcW w:w="3415" w:type="dxa"/>
            <w:tcMar>
              <w:left w:w="40" w:type="dxa"/>
              <w:right w:w="40" w:type="dxa"/>
            </w:tcMar>
            <w:vAlign w:val="center"/>
          </w:tcPr>
          <w:p w14:paraId="11A0BF60" w14:textId="77777777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Sleep</w:t>
            </w:r>
          </w:p>
        </w:tc>
        <w:tc>
          <w:tcPr>
            <w:tcW w:w="1530" w:type="dxa"/>
            <w:tcMar>
              <w:left w:w="40" w:type="dxa"/>
              <w:right w:w="40" w:type="dxa"/>
            </w:tcMar>
            <w:vAlign w:val="center"/>
          </w:tcPr>
          <w:p w14:paraId="5EDA73F4" w14:textId="24ECBAB3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29</w:t>
            </w:r>
            <w:r w:rsidR="005C6CE8" w:rsidRPr="00611A04">
              <w:rPr>
                <w:rFonts w:eastAsia="MS PGothic"/>
              </w:rPr>
              <w:t>.06</w:t>
            </w:r>
            <w:r w:rsidR="00611A04">
              <w:rPr>
                <w:rFonts w:eastAsia="MS PGothic"/>
              </w:rPr>
              <w:t xml:space="preserve"> </w:t>
            </w:r>
            <w:r w:rsidRPr="00611A04">
              <w:rPr>
                <w:rFonts w:eastAsia="MS PGothic"/>
              </w:rPr>
              <w:t>min</w:t>
            </w:r>
          </w:p>
        </w:tc>
      </w:tr>
      <w:tr w:rsidR="007C3576" w:rsidRPr="00611A04" w14:paraId="1AFA471E" w14:textId="77777777" w:rsidTr="000470DE">
        <w:tc>
          <w:tcPr>
            <w:tcW w:w="2490" w:type="dxa"/>
            <w:tcMar>
              <w:left w:w="40" w:type="dxa"/>
              <w:right w:w="40" w:type="dxa"/>
            </w:tcMar>
            <w:vAlign w:val="center"/>
          </w:tcPr>
          <w:p w14:paraId="634D7E69" w14:textId="77777777" w:rsidR="007C3576" w:rsidRPr="00B553DF" w:rsidRDefault="0012047E">
            <w:pPr>
              <w:pStyle w:val="normal0"/>
              <w:jc w:val="center"/>
            </w:pPr>
            <w:r w:rsidRPr="00611A04">
              <w:rPr>
                <w:rFonts w:eastAsia="MS PGothic"/>
              </w:rPr>
              <w:t>EE0706</w:t>
            </w:r>
          </w:p>
        </w:tc>
        <w:tc>
          <w:tcPr>
            <w:tcW w:w="1155" w:type="dxa"/>
            <w:tcMar>
              <w:left w:w="40" w:type="dxa"/>
              <w:right w:w="40" w:type="dxa"/>
            </w:tcMar>
            <w:vAlign w:val="center"/>
          </w:tcPr>
          <w:p w14:paraId="2EF75BD6" w14:textId="4DBFAAB8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EE.159</w:t>
            </w:r>
          </w:p>
        </w:tc>
        <w:tc>
          <w:tcPr>
            <w:tcW w:w="3415" w:type="dxa"/>
            <w:tcMar>
              <w:left w:w="40" w:type="dxa"/>
              <w:right w:w="40" w:type="dxa"/>
            </w:tcMar>
            <w:vAlign w:val="center"/>
          </w:tcPr>
          <w:p w14:paraId="628AE47A" w14:textId="77777777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Sleep</w:t>
            </w:r>
          </w:p>
        </w:tc>
        <w:tc>
          <w:tcPr>
            <w:tcW w:w="1530" w:type="dxa"/>
            <w:tcMar>
              <w:left w:w="40" w:type="dxa"/>
              <w:right w:w="40" w:type="dxa"/>
            </w:tcMar>
            <w:vAlign w:val="center"/>
          </w:tcPr>
          <w:p w14:paraId="056BFDF5" w14:textId="28C33D5F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1</w:t>
            </w:r>
            <w:r w:rsidR="007F7DE7" w:rsidRPr="00611A04">
              <w:rPr>
                <w:rFonts w:eastAsia="MS PGothic"/>
              </w:rPr>
              <w:t>5.28</w:t>
            </w:r>
            <w:r w:rsidR="00611A04">
              <w:rPr>
                <w:rFonts w:eastAsia="MS PGothic"/>
              </w:rPr>
              <w:t xml:space="preserve"> </w:t>
            </w:r>
            <w:r w:rsidRPr="00611A04">
              <w:rPr>
                <w:rFonts w:eastAsia="MS PGothic"/>
              </w:rPr>
              <w:t>min</w:t>
            </w:r>
          </w:p>
        </w:tc>
      </w:tr>
      <w:tr w:rsidR="005C6CE8" w:rsidRPr="00611A04" w14:paraId="2C89CCBD" w14:textId="77777777" w:rsidTr="000470DE">
        <w:tc>
          <w:tcPr>
            <w:tcW w:w="2490" w:type="dxa"/>
            <w:tcMar>
              <w:left w:w="40" w:type="dxa"/>
              <w:right w:w="40" w:type="dxa"/>
            </w:tcMar>
            <w:vAlign w:val="center"/>
          </w:tcPr>
          <w:p w14:paraId="563045BA" w14:textId="77777777" w:rsidR="005C6CE8" w:rsidRPr="00611A04" w:rsidRDefault="005C6CE8">
            <w:pPr>
              <w:pStyle w:val="normal0"/>
              <w:jc w:val="center"/>
              <w:rPr>
                <w:rFonts w:eastAsia="MS PGothic"/>
              </w:rPr>
            </w:pPr>
          </w:p>
        </w:tc>
        <w:tc>
          <w:tcPr>
            <w:tcW w:w="1155" w:type="dxa"/>
            <w:tcMar>
              <w:left w:w="40" w:type="dxa"/>
              <w:right w:w="40" w:type="dxa"/>
            </w:tcMar>
            <w:vAlign w:val="center"/>
          </w:tcPr>
          <w:p w14:paraId="14EFD234" w14:textId="0A196313" w:rsidR="005C6CE8" w:rsidRPr="00611A04" w:rsidRDefault="007F7DE7">
            <w:pPr>
              <w:pStyle w:val="normal0"/>
              <w:rPr>
                <w:rFonts w:eastAsia="MS PGothic"/>
              </w:rPr>
            </w:pPr>
            <w:r w:rsidRPr="00611A04">
              <w:rPr>
                <w:rFonts w:eastAsia="MS PGothic"/>
              </w:rPr>
              <w:t>EE.160</w:t>
            </w:r>
          </w:p>
        </w:tc>
        <w:tc>
          <w:tcPr>
            <w:tcW w:w="3415" w:type="dxa"/>
            <w:tcMar>
              <w:left w:w="40" w:type="dxa"/>
              <w:right w:w="40" w:type="dxa"/>
            </w:tcMar>
            <w:vAlign w:val="center"/>
          </w:tcPr>
          <w:p w14:paraId="4F5FE25E" w14:textId="66E2E34D" w:rsidR="005C6CE8" w:rsidRPr="00611A04" w:rsidRDefault="007F7DE7">
            <w:pPr>
              <w:pStyle w:val="normal0"/>
              <w:rPr>
                <w:rFonts w:eastAsia="MS PGothic"/>
              </w:rPr>
            </w:pPr>
            <w:r w:rsidRPr="00611A04">
              <w:rPr>
                <w:rFonts w:eastAsia="MS PGothic"/>
              </w:rPr>
              <w:t>Test</w:t>
            </w:r>
          </w:p>
        </w:tc>
        <w:tc>
          <w:tcPr>
            <w:tcW w:w="1530" w:type="dxa"/>
            <w:tcMar>
              <w:left w:w="40" w:type="dxa"/>
              <w:right w:w="40" w:type="dxa"/>
            </w:tcMar>
            <w:vAlign w:val="center"/>
          </w:tcPr>
          <w:p w14:paraId="2C7C02F2" w14:textId="65161EE8" w:rsidR="005C6CE8" w:rsidRPr="00611A04" w:rsidRDefault="007F7DE7">
            <w:pPr>
              <w:pStyle w:val="normal0"/>
              <w:rPr>
                <w:rFonts w:eastAsia="MS PGothic"/>
              </w:rPr>
            </w:pPr>
            <w:r w:rsidRPr="00611A04">
              <w:rPr>
                <w:rFonts w:eastAsia="MS PGothic"/>
              </w:rPr>
              <w:t>0.60</w:t>
            </w:r>
            <w:r w:rsidR="00611A04">
              <w:rPr>
                <w:rFonts w:eastAsia="MS PGothic"/>
              </w:rPr>
              <w:t xml:space="preserve"> </w:t>
            </w:r>
            <w:r w:rsidRPr="00611A04">
              <w:rPr>
                <w:rFonts w:eastAsia="MS PGothic"/>
              </w:rPr>
              <w:t>min</w:t>
            </w:r>
          </w:p>
        </w:tc>
      </w:tr>
      <w:tr w:rsidR="007C3576" w:rsidRPr="00611A04" w14:paraId="7B1D522E" w14:textId="77777777" w:rsidTr="000470DE">
        <w:tc>
          <w:tcPr>
            <w:tcW w:w="2490" w:type="dxa"/>
            <w:tcMar>
              <w:left w:w="40" w:type="dxa"/>
              <w:right w:w="40" w:type="dxa"/>
            </w:tcMar>
            <w:vAlign w:val="center"/>
          </w:tcPr>
          <w:p w14:paraId="0E871CB3" w14:textId="77777777" w:rsidR="007C3576" w:rsidRPr="00C20B9A" w:rsidRDefault="007C3576">
            <w:pPr>
              <w:pStyle w:val="normal0"/>
            </w:pPr>
          </w:p>
        </w:tc>
        <w:tc>
          <w:tcPr>
            <w:tcW w:w="1155" w:type="dxa"/>
            <w:tcMar>
              <w:left w:w="40" w:type="dxa"/>
              <w:right w:w="40" w:type="dxa"/>
            </w:tcMar>
            <w:vAlign w:val="center"/>
          </w:tcPr>
          <w:p w14:paraId="7064A77C" w14:textId="5A10AA6D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EE.161</w:t>
            </w:r>
          </w:p>
        </w:tc>
        <w:tc>
          <w:tcPr>
            <w:tcW w:w="3415" w:type="dxa"/>
            <w:tcMar>
              <w:left w:w="40" w:type="dxa"/>
              <w:right w:w="40" w:type="dxa"/>
            </w:tcMar>
            <w:vAlign w:val="center"/>
          </w:tcPr>
          <w:p w14:paraId="607A438B" w14:textId="77777777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Sleep</w:t>
            </w:r>
          </w:p>
        </w:tc>
        <w:tc>
          <w:tcPr>
            <w:tcW w:w="1530" w:type="dxa"/>
            <w:tcMar>
              <w:left w:w="40" w:type="dxa"/>
              <w:right w:w="40" w:type="dxa"/>
            </w:tcMar>
            <w:vAlign w:val="center"/>
          </w:tcPr>
          <w:p w14:paraId="4D7E234E" w14:textId="1CAC895E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24</w:t>
            </w:r>
            <w:r w:rsidR="007F7DE7" w:rsidRPr="00611A04">
              <w:rPr>
                <w:rFonts w:eastAsia="MS PGothic"/>
              </w:rPr>
              <w:t>.51</w:t>
            </w:r>
            <w:r w:rsidR="00611A04">
              <w:rPr>
                <w:rFonts w:eastAsia="MS PGothic"/>
              </w:rPr>
              <w:t xml:space="preserve"> </w:t>
            </w:r>
            <w:r w:rsidRPr="00611A04">
              <w:rPr>
                <w:rFonts w:eastAsia="MS PGothic"/>
              </w:rPr>
              <w:t>min</w:t>
            </w:r>
          </w:p>
        </w:tc>
      </w:tr>
      <w:tr w:rsidR="007C3576" w:rsidRPr="00611A04" w14:paraId="42DDFBA1" w14:textId="77777777" w:rsidTr="000470DE">
        <w:tc>
          <w:tcPr>
            <w:tcW w:w="2490" w:type="dxa"/>
            <w:tcMar>
              <w:left w:w="40" w:type="dxa"/>
              <w:right w:w="40" w:type="dxa"/>
            </w:tcMar>
            <w:vAlign w:val="center"/>
          </w:tcPr>
          <w:p w14:paraId="2EE6AFAA" w14:textId="77777777" w:rsidR="007C3576" w:rsidRPr="00611A04" w:rsidRDefault="007C3576">
            <w:pPr>
              <w:pStyle w:val="normal0"/>
            </w:pPr>
          </w:p>
        </w:tc>
        <w:tc>
          <w:tcPr>
            <w:tcW w:w="1155" w:type="dxa"/>
            <w:tcMar>
              <w:left w:w="40" w:type="dxa"/>
              <w:right w:w="40" w:type="dxa"/>
            </w:tcMar>
            <w:vAlign w:val="center"/>
          </w:tcPr>
          <w:p w14:paraId="62EDD776" w14:textId="4C67090A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EE.162</w:t>
            </w:r>
          </w:p>
        </w:tc>
        <w:tc>
          <w:tcPr>
            <w:tcW w:w="3415" w:type="dxa"/>
            <w:tcMar>
              <w:left w:w="40" w:type="dxa"/>
              <w:right w:w="40" w:type="dxa"/>
            </w:tcMar>
            <w:vAlign w:val="center"/>
          </w:tcPr>
          <w:p w14:paraId="596FA760" w14:textId="77777777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Spontaneous alternation task</w:t>
            </w:r>
          </w:p>
        </w:tc>
        <w:tc>
          <w:tcPr>
            <w:tcW w:w="1530" w:type="dxa"/>
            <w:tcMar>
              <w:left w:w="40" w:type="dxa"/>
              <w:right w:w="40" w:type="dxa"/>
            </w:tcMar>
            <w:vAlign w:val="center"/>
          </w:tcPr>
          <w:p w14:paraId="2B750217" w14:textId="221EA1E2" w:rsidR="007C3576" w:rsidRPr="00B553DF" w:rsidRDefault="007F7DE7">
            <w:pPr>
              <w:pStyle w:val="normal0"/>
            </w:pPr>
            <w:r w:rsidRPr="00B553DF">
              <w:t>20.77</w:t>
            </w:r>
            <w:r w:rsidR="00611A04">
              <w:t xml:space="preserve"> </w:t>
            </w:r>
            <w:r w:rsidRPr="00B553DF">
              <w:t>min</w:t>
            </w:r>
          </w:p>
        </w:tc>
      </w:tr>
      <w:tr w:rsidR="007C3576" w:rsidRPr="00611A04" w14:paraId="591D8F7C" w14:textId="77777777" w:rsidTr="000470DE">
        <w:tc>
          <w:tcPr>
            <w:tcW w:w="2490" w:type="dxa"/>
            <w:tcMar>
              <w:left w:w="40" w:type="dxa"/>
              <w:right w:w="40" w:type="dxa"/>
            </w:tcMar>
            <w:vAlign w:val="center"/>
          </w:tcPr>
          <w:p w14:paraId="590B3012" w14:textId="77777777" w:rsidR="007C3576" w:rsidRPr="00611A04" w:rsidRDefault="007C3576">
            <w:pPr>
              <w:pStyle w:val="normal0"/>
            </w:pPr>
          </w:p>
        </w:tc>
        <w:tc>
          <w:tcPr>
            <w:tcW w:w="1155" w:type="dxa"/>
            <w:tcMar>
              <w:left w:w="40" w:type="dxa"/>
              <w:right w:w="40" w:type="dxa"/>
            </w:tcMar>
            <w:vAlign w:val="center"/>
          </w:tcPr>
          <w:p w14:paraId="1D40018D" w14:textId="27D29EA0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EE.163</w:t>
            </w:r>
          </w:p>
        </w:tc>
        <w:tc>
          <w:tcPr>
            <w:tcW w:w="3415" w:type="dxa"/>
            <w:tcMar>
              <w:left w:w="40" w:type="dxa"/>
              <w:right w:w="40" w:type="dxa"/>
            </w:tcMar>
            <w:vAlign w:val="center"/>
          </w:tcPr>
          <w:p w14:paraId="3B883DFD" w14:textId="77777777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Sleep</w:t>
            </w:r>
          </w:p>
        </w:tc>
        <w:tc>
          <w:tcPr>
            <w:tcW w:w="1530" w:type="dxa"/>
            <w:tcMar>
              <w:left w:w="40" w:type="dxa"/>
              <w:right w:w="40" w:type="dxa"/>
            </w:tcMar>
            <w:vAlign w:val="center"/>
          </w:tcPr>
          <w:p w14:paraId="74BEDC7D" w14:textId="0C352090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33</w:t>
            </w:r>
            <w:r w:rsidR="007F7DE7" w:rsidRPr="00611A04">
              <w:rPr>
                <w:rFonts w:eastAsia="MS PGothic"/>
              </w:rPr>
              <w:t>.50</w:t>
            </w:r>
            <w:r w:rsidR="00611A04">
              <w:rPr>
                <w:rFonts w:eastAsia="MS PGothic"/>
              </w:rPr>
              <w:t xml:space="preserve"> </w:t>
            </w:r>
            <w:r w:rsidRPr="00611A04">
              <w:rPr>
                <w:rFonts w:eastAsia="MS PGothic"/>
              </w:rPr>
              <w:t>min</w:t>
            </w:r>
          </w:p>
        </w:tc>
      </w:tr>
      <w:tr w:rsidR="007F7DE7" w:rsidRPr="00611A04" w14:paraId="7C752190" w14:textId="77777777" w:rsidTr="000470DE">
        <w:tc>
          <w:tcPr>
            <w:tcW w:w="2490" w:type="dxa"/>
            <w:tcMar>
              <w:left w:w="40" w:type="dxa"/>
              <w:right w:w="40" w:type="dxa"/>
            </w:tcMar>
            <w:vAlign w:val="center"/>
          </w:tcPr>
          <w:p w14:paraId="2ED94489" w14:textId="77777777" w:rsidR="007F7DE7" w:rsidRPr="00611A04" w:rsidRDefault="007F7DE7">
            <w:pPr>
              <w:pStyle w:val="normal0"/>
            </w:pPr>
          </w:p>
        </w:tc>
        <w:tc>
          <w:tcPr>
            <w:tcW w:w="1155" w:type="dxa"/>
            <w:tcMar>
              <w:left w:w="40" w:type="dxa"/>
              <w:right w:w="40" w:type="dxa"/>
            </w:tcMar>
            <w:vAlign w:val="center"/>
          </w:tcPr>
          <w:p w14:paraId="6027135C" w14:textId="06BF5B01" w:rsidR="007F7DE7" w:rsidRPr="00611A04" w:rsidRDefault="007F7DE7">
            <w:pPr>
              <w:pStyle w:val="normal0"/>
              <w:rPr>
                <w:rFonts w:eastAsia="MS PGothic"/>
              </w:rPr>
            </w:pPr>
            <w:r w:rsidRPr="00611A04">
              <w:rPr>
                <w:rFonts w:eastAsia="MS PGothic"/>
              </w:rPr>
              <w:t>EE.164</w:t>
            </w:r>
          </w:p>
        </w:tc>
        <w:tc>
          <w:tcPr>
            <w:tcW w:w="3415" w:type="dxa"/>
            <w:tcMar>
              <w:left w:w="40" w:type="dxa"/>
              <w:right w:w="40" w:type="dxa"/>
            </w:tcMar>
            <w:vAlign w:val="center"/>
          </w:tcPr>
          <w:p w14:paraId="561E9739" w14:textId="657B6F0C" w:rsidR="007F7DE7" w:rsidRPr="00611A04" w:rsidRDefault="007F7DE7">
            <w:pPr>
              <w:pStyle w:val="normal0"/>
              <w:rPr>
                <w:rFonts w:eastAsia="MS PGothic"/>
              </w:rPr>
            </w:pPr>
            <w:r w:rsidRPr="00611A04">
              <w:rPr>
                <w:rFonts w:eastAsia="MS PGothic"/>
              </w:rPr>
              <w:t>Test</w:t>
            </w:r>
          </w:p>
        </w:tc>
        <w:tc>
          <w:tcPr>
            <w:tcW w:w="1530" w:type="dxa"/>
            <w:tcMar>
              <w:left w:w="40" w:type="dxa"/>
              <w:right w:w="40" w:type="dxa"/>
            </w:tcMar>
            <w:vAlign w:val="center"/>
          </w:tcPr>
          <w:p w14:paraId="6E9C47A3" w14:textId="6D2EF666" w:rsidR="007F7DE7" w:rsidRPr="00611A04" w:rsidRDefault="007F7DE7">
            <w:pPr>
              <w:pStyle w:val="normal0"/>
              <w:rPr>
                <w:rFonts w:eastAsia="MS PGothic"/>
              </w:rPr>
            </w:pPr>
            <w:r w:rsidRPr="00611A04">
              <w:rPr>
                <w:rFonts w:eastAsia="MS PGothic"/>
              </w:rPr>
              <w:t>0.06</w:t>
            </w:r>
            <w:r w:rsidR="00611A04">
              <w:rPr>
                <w:rFonts w:eastAsia="MS PGothic"/>
              </w:rPr>
              <w:t xml:space="preserve"> </w:t>
            </w:r>
            <w:r w:rsidRPr="00611A04">
              <w:rPr>
                <w:rFonts w:eastAsia="MS PGothic"/>
              </w:rPr>
              <w:t>min</w:t>
            </w:r>
          </w:p>
        </w:tc>
      </w:tr>
      <w:tr w:rsidR="007C3576" w:rsidRPr="00611A04" w14:paraId="649E1CD8" w14:textId="77777777" w:rsidTr="000470DE">
        <w:tc>
          <w:tcPr>
            <w:tcW w:w="2490" w:type="dxa"/>
            <w:tcMar>
              <w:left w:w="40" w:type="dxa"/>
              <w:right w:w="40" w:type="dxa"/>
            </w:tcMar>
            <w:vAlign w:val="center"/>
          </w:tcPr>
          <w:p w14:paraId="5E166D6C" w14:textId="77777777" w:rsidR="007C3576" w:rsidRPr="00611A04" w:rsidRDefault="007C3576">
            <w:pPr>
              <w:pStyle w:val="normal0"/>
            </w:pPr>
          </w:p>
        </w:tc>
        <w:tc>
          <w:tcPr>
            <w:tcW w:w="1155" w:type="dxa"/>
            <w:tcMar>
              <w:left w:w="40" w:type="dxa"/>
              <w:right w:w="40" w:type="dxa"/>
            </w:tcMar>
            <w:vAlign w:val="center"/>
          </w:tcPr>
          <w:p w14:paraId="1D70BF39" w14:textId="561C195F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EE.165</w:t>
            </w:r>
          </w:p>
        </w:tc>
        <w:tc>
          <w:tcPr>
            <w:tcW w:w="3415" w:type="dxa"/>
            <w:tcMar>
              <w:left w:w="40" w:type="dxa"/>
              <w:right w:w="40" w:type="dxa"/>
            </w:tcMar>
            <w:vAlign w:val="center"/>
          </w:tcPr>
          <w:p w14:paraId="0964B245" w14:textId="77777777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Working memory task</w:t>
            </w:r>
          </w:p>
        </w:tc>
        <w:tc>
          <w:tcPr>
            <w:tcW w:w="1530" w:type="dxa"/>
            <w:tcMar>
              <w:left w:w="40" w:type="dxa"/>
              <w:right w:w="40" w:type="dxa"/>
            </w:tcMar>
            <w:vAlign w:val="center"/>
          </w:tcPr>
          <w:p w14:paraId="7717BC42" w14:textId="3DAF88D6" w:rsidR="007C3576" w:rsidRPr="00B553DF" w:rsidRDefault="007F7DE7">
            <w:pPr>
              <w:pStyle w:val="normal0"/>
            </w:pPr>
            <w:r w:rsidRPr="00B553DF">
              <w:t>49.06</w:t>
            </w:r>
            <w:r w:rsidR="00611A04">
              <w:t xml:space="preserve"> </w:t>
            </w:r>
            <w:r w:rsidRPr="00B553DF">
              <w:t>min</w:t>
            </w:r>
          </w:p>
        </w:tc>
      </w:tr>
      <w:tr w:rsidR="007F7DE7" w:rsidRPr="00611A04" w14:paraId="064FB312" w14:textId="77777777" w:rsidTr="000470DE">
        <w:tc>
          <w:tcPr>
            <w:tcW w:w="2490" w:type="dxa"/>
            <w:tcMar>
              <w:left w:w="40" w:type="dxa"/>
              <w:right w:w="40" w:type="dxa"/>
            </w:tcMar>
            <w:vAlign w:val="center"/>
          </w:tcPr>
          <w:p w14:paraId="4DE4AE55" w14:textId="77777777" w:rsidR="007F7DE7" w:rsidRPr="00611A04" w:rsidRDefault="007F7DE7">
            <w:pPr>
              <w:pStyle w:val="normal0"/>
            </w:pPr>
          </w:p>
        </w:tc>
        <w:tc>
          <w:tcPr>
            <w:tcW w:w="1155" w:type="dxa"/>
            <w:tcMar>
              <w:left w:w="40" w:type="dxa"/>
              <w:right w:w="40" w:type="dxa"/>
            </w:tcMar>
            <w:vAlign w:val="center"/>
          </w:tcPr>
          <w:p w14:paraId="5900C3CD" w14:textId="5107D46B" w:rsidR="007F7DE7" w:rsidRPr="00611A04" w:rsidRDefault="007F7DE7">
            <w:pPr>
              <w:pStyle w:val="normal0"/>
              <w:rPr>
                <w:rFonts w:eastAsia="MS PGothic"/>
              </w:rPr>
            </w:pPr>
            <w:r w:rsidRPr="00611A04">
              <w:rPr>
                <w:rFonts w:eastAsia="MS PGothic"/>
              </w:rPr>
              <w:t>EE.166</w:t>
            </w:r>
          </w:p>
        </w:tc>
        <w:tc>
          <w:tcPr>
            <w:tcW w:w="3415" w:type="dxa"/>
            <w:tcMar>
              <w:left w:w="40" w:type="dxa"/>
              <w:right w:w="40" w:type="dxa"/>
            </w:tcMar>
            <w:vAlign w:val="center"/>
          </w:tcPr>
          <w:p w14:paraId="0D646FE9" w14:textId="0EF7817C" w:rsidR="007F7DE7" w:rsidRPr="00611A04" w:rsidRDefault="007F7DE7">
            <w:pPr>
              <w:pStyle w:val="normal0"/>
              <w:rPr>
                <w:rFonts w:eastAsia="MS PGothic"/>
              </w:rPr>
            </w:pPr>
            <w:r w:rsidRPr="00611A04">
              <w:rPr>
                <w:rFonts w:eastAsia="MS PGothic"/>
              </w:rPr>
              <w:t>Test</w:t>
            </w:r>
          </w:p>
        </w:tc>
        <w:tc>
          <w:tcPr>
            <w:tcW w:w="1530" w:type="dxa"/>
            <w:tcMar>
              <w:left w:w="40" w:type="dxa"/>
              <w:right w:w="40" w:type="dxa"/>
            </w:tcMar>
            <w:vAlign w:val="center"/>
          </w:tcPr>
          <w:p w14:paraId="6125E85A" w14:textId="1221553C" w:rsidR="007F7DE7" w:rsidRPr="00B553DF" w:rsidRDefault="007F7DE7">
            <w:pPr>
              <w:pStyle w:val="normal0"/>
            </w:pPr>
            <w:r w:rsidRPr="00B553DF">
              <w:t>1.94</w:t>
            </w:r>
            <w:r w:rsidR="00611A04">
              <w:t xml:space="preserve"> </w:t>
            </w:r>
            <w:r w:rsidRPr="00B553DF">
              <w:t>min</w:t>
            </w:r>
          </w:p>
        </w:tc>
      </w:tr>
      <w:tr w:rsidR="007C3576" w:rsidRPr="00611A04" w14:paraId="2C05C119" w14:textId="77777777" w:rsidTr="000470DE">
        <w:tc>
          <w:tcPr>
            <w:tcW w:w="2490" w:type="dxa"/>
            <w:tcMar>
              <w:left w:w="40" w:type="dxa"/>
              <w:right w:w="40" w:type="dxa"/>
            </w:tcMar>
            <w:vAlign w:val="center"/>
          </w:tcPr>
          <w:p w14:paraId="20C587D3" w14:textId="77777777" w:rsidR="007C3576" w:rsidRPr="00611A04" w:rsidRDefault="007C3576">
            <w:pPr>
              <w:pStyle w:val="normal0"/>
            </w:pPr>
          </w:p>
        </w:tc>
        <w:tc>
          <w:tcPr>
            <w:tcW w:w="1155" w:type="dxa"/>
            <w:tcMar>
              <w:left w:w="40" w:type="dxa"/>
              <w:right w:w="40" w:type="dxa"/>
            </w:tcMar>
            <w:vAlign w:val="center"/>
          </w:tcPr>
          <w:p w14:paraId="54F87F12" w14:textId="0F0622AA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EE.167</w:t>
            </w:r>
          </w:p>
        </w:tc>
        <w:tc>
          <w:tcPr>
            <w:tcW w:w="3415" w:type="dxa"/>
            <w:tcMar>
              <w:left w:w="40" w:type="dxa"/>
              <w:right w:w="40" w:type="dxa"/>
            </w:tcMar>
            <w:vAlign w:val="center"/>
          </w:tcPr>
          <w:p w14:paraId="5C2FB213" w14:textId="77777777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Sleep</w:t>
            </w:r>
          </w:p>
        </w:tc>
        <w:tc>
          <w:tcPr>
            <w:tcW w:w="1530" w:type="dxa"/>
            <w:tcMar>
              <w:left w:w="40" w:type="dxa"/>
              <w:right w:w="40" w:type="dxa"/>
            </w:tcMar>
            <w:vAlign w:val="center"/>
          </w:tcPr>
          <w:p w14:paraId="2CCF6942" w14:textId="23CF89F5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36</w:t>
            </w:r>
            <w:r w:rsidR="007F7DE7" w:rsidRPr="00611A04">
              <w:rPr>
                <w:rFonts w:eastAsia="MS PGothic"/>
              </w:rPr>
              <w:t>.45</w:t>
            </w:r>
            <w:r w:rsidR="00611A04">
              <w:rPr>
                <w:rFonts w:eastAsia="MS PGothic"/>
              </w:rPr>
              <w:t xml:space="preserve"> </w:t>
            </w:r>
            <w:r w:rsidRPr="00611A04">
              <w:rPr>
                <w:rFonts w:eastAsia="MS PGothic"/>
              </w:rPr>
              <w:t>min</w:t>
            </w:r>
          </w:p>
        </w:tc>
      </w:tr>
      <w:tr w:rsidR="007C3576" w:rsidRPr="00611A04" w14:paraId="56F33A7C" w14:textId="77777777" w:rsidTr="000470DE">
        <w:tc>
          <w:tcPr>
            <w:tcW w:w="2490" w:type="dxa"/>
            <w:tcMar>
              <w:left w:w="40" w:type="dxa"/>
              <w:right w:w="40" w:type="dxa"/>
            </w:tcMar>
            <w:vAlign w:val="center"/>
          </w:tcPr>
          <w:p w14:paraId="73CDB7CB" w14:textId="77777777" w:rsidR="007C3576" w:rsidRPr="00611A04" w:rsidRDefault="007C3576">
            <w:pPr>
              <w:pStyle w:val="normal0"/>
            </w:pPr>
          </w:p>
        </w:tc>
        <w:tc>
          <w:tcPr>
            <w:tcW w:w="1155" w:type="dxa"/>
            <w:tcMar>
              <w:left w:w="40" w:type="dxa"/>
              <w:right w:w="40" w:type="dxa"/>
            </w:tcMar>
            <w:vAlign w:val="center"/>
          </w:tcPr>
          <w:p w14:paraId="3610CD2D" w14:textId="796C7C5E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EE.168</w:t>
            </w:r>
          </w:p>
        </w:tc>
        <w:tc>
          <w:tcPr>
            <w:tcW w:w="3415" w:type="dxa"/>
            <w:tcMar>
              <w:left w:w="40" w:type="dxa"/>
              <w:right w:w="40" w:type="dxa"/>
            </w:tcMar>
            <w:vAlign w:val="center"/>
          </w:tcPr>
          <w:p w14:paraId="3D9BF683" w14:textId="77777777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Sleep</w:t>
            </w:r>
          </w:p>
        </w:tc>
        <w:tc>
          <w:tcPr>
            <w:tcW w:w="1530" w:type="dxa"/>
            <w:tcMar>
              <w:left w:w="40" w:type="dxa"/>
              <w:right w:w="40" w:type="dxa"/>
            </w:tcMar>
            <w:vAlign w:val="center"/>
          </w:tcPr>
          <w:p w14:paraId="234CDE27" w14:textId="6BEC4774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1</w:t>
            </w:r>
            <w:r w:rsidR="007F7DE7" w:rsidRPr="00611A04">
              <w:rPr>
                <w:rFonts w:eastAsia="MS PGothic"/>
              </w:rPr>
              <w:t>4.60</w:t>
            </w:r>
            <w:r w:rsidR="00611A04">
              <w:rPr>
                <w:rFonts w:eastAsia="MS PGothic"/>
              </w:rPr>
              <w:t xml:space="preserve"> </w:t>
            </w:r>
            <w:r w:rsidRPr="00611A04">
              <w:rPr>
                <w:rFonts w:eastAsia="MS PGothic"/>
              </w:rPr>
              <w:t>min</w:t>
            </w:r>
          </w:p>
        </w:tc>
      </w:tr>
      <w:tr w:rsidR="007C3576" w:rsidRPr="00611A04" w14:paraId="773EEDB7" w14:textId="77777777" w:rsidTr="000470DE">
        <w:tc>
          <w:tcPr>
            <w:tcW w:w="2490" w:type="dxa"/>
            <w:tcMar>
              <w:left w:w="40" w:type="dxa"/>
              <w:right w:w="40" w:type="dxa"/>
            </w:tcMar>
            <w:vAlign w:val="center"/>
          </w:tcPr>
          <w:p w14:paraId="4C17895A" w14:textId="77777777" w:rsidR="007C3576" w:rsidRPr="00611A04" w:rsidRDefault="007C3576">
            <w:pPr>
              <w:pStyle w:val="normal0"/>
            </w:pPr>
          </w:p>
        </w:tc>
        <w:tc>
          <w:tcPr>
            <w:tcW w:w="1155" w:type="dxa"/>
            <w:tcMar>
              <w:left w:w="40" w:type="dxa"/>
              <w:right w:w="40" w:type="dxa"/>
            </w:tcMar>
            <w:vAlign w:val="center"/>
          </w:tcPr>
          <w:p w14:paraId="3DFD2786" w14:textId="67C40CE9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EE.169</w:t>
            </w:r>
          </w:p>
        </w:tc>
        <w:tc>
          <w:tcPr>
            <w:tcW w:w="3415" w:type="dxa"/>
            <w:tcMar>
              <w:left w:w="40" w:type="dxa"/>
              <w:right w:w="40" w:type="dxa"/>
            </w:tcMar>
            <w:vAlign w:val="center"/>
          </w:tcPr>
          <w:p w14:paraId="33E213C0" w14:textId="77777777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Sleep</w:t>
            </w:r>
          </w:p>
        </w:tc>
        <w:tc>
          <w:tcPr>
            <w:tcW w:w="1530" w:type="dxa"/>
            <w:tcMar>
              <w:left w:w="40" w:type="dxa"/>
              <w:right w:w="40" w:type="dxa"/>
            </w:tcMar>
            <w:vAlign w:val="center"/>
          </w:tcPr>
          <w:p w14:paraId="031C7EF3" w14:textId="627E29F8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3</w:t>
            </w:r>
            <w:r w:rsidR="007F7DE7" w:rsidRPr="00611A04">
              <w:rPr>
                <w:rFonts w:eastAsia="MS PGothic"/>
              </w:rPr>
              <w:t>.56</w:t>
            </w:r>
            <w:r w:rsidR="00611A04">
              <w:rPr>
                <w:rFonts w:eastAsia="MS PGothic"/>
              </w:rPr>
              <w:t xml:space="preserve"> </w:t>
            </w:r>
            <w:r w:rsidRPr="00611A04">
              <w:rPr>
                <w:rFonts w:eastAsia="MS PGothic"/>
              </w:rPr>
              <w:t>min</w:t>
            </w:r>
          </w:p>
        </w:tc>
      </w:tr>
      <w:tr w:rsidR="007C3576" w:rsidRPr="00611A04" w14:paraId="51A97B7C" w14:textId="77777777" w:rsidTr="000470DE">
        <w:tc>
          <w:tcPr>
            <w:tcW w:w="2490" w:type="dxa"/>
            <w:tcMar>
              <w:left w:w="40" w:type="dxa"/>
              <w:right w:w="40" w:type="dxa"/>
            </w:tcMar>
            <w:vAlign w:val="center"/>
          </w:tcPr>
          <w:p w14:paraId="44328396" w14:textId="77777777" w:rsidR="007C3576" w:rsidRPr="00611A04" w:rsidRDefault="007C3576">
            <w:pPr>
              <w:pStyle w:val="normal0"/>
            </w:pPr>
          </w:p>
        </w:tc>
        <w:tc>
          <w:tcPr>
            <w:tcW w:w="1155" w:type="dxa"/>
            <w:tcMar>
              <w:left w:w="40" w:type="dxa"/>
              <w:right w:w="40" w:type="dxa"/>
            </w:tcMar>
            <w:vAlign w:val="center"/>
          </w:tcPr>
          <w:p w14:paraId="60EEF6DE" w14:textId="6730323D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EE.170</w:t>
            </w:r>
          </w:p>
        </w:tc>
        <w:tc>
          <w:tcPr>
            <w:tcW w:w="3415" w:type="dxa"/>
            <w:tcMar>
              <w:left w:w="40" w:type="dxa"/>
              <w:right w:w="40" w:type="dxa"/>
            </w:tcMar>
            <w:vAlign w:val="center"/>
          </w:tcPr>
          <w:p w14:paraId="4A8199A2" w14:textId="77777777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Sleep</w:t>
            </w:r>
          </w:p>
        </w:tc>
        <w:tc>
          <w:tcPr>
            <w:tcW w:w="1530" w:type="dxa"/>
            <w:tcMar>
              <w:left w:w="40" w:type="dxa"/>
              <w:right w:w="40" w:type="dxa"/>
            </w:tcMar>
            <w:vAlign w:val="center"/>
          </w:tcPr>
          <w:p w14:paraId="68EFC6C6" w14:textId="1D1D009D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28</w:t>
            </w:r>
            <w:r w:rsidR="00AA5BEF" w:rsidRPr="00611A04">
              <w:rPr>
                <w:rFonts w:eastAsia="MS PGothic"/>
              </w:rPr>
              <w:t>.78</w:t>
            </w:r>
            <w:r w:rsidR="00611A04">
              <w:rPr>
                <w:rFonts w:eastAsia="MS PGothic"/>
              </w:rPr>
              <w:t xml:space="preserve"> </w:t>
            </w:r>
            <w:r w:rsidRPr="00611A04">
              <w:rPr>
                <w:rFonts w:eastAsia="MS PGothic"/>
              </w:rPr>
              <w:t>min</w:t>
            </w:r>
          </w:p>
        </w:tc>
      </w:tr>
      <w:tr w:rsidR="007C3576" w:rsidRPr="00611A04" w14:paraId="3E4BB9BF" w14:textId="77777777" w:rsidTr="000470DE">
        <w:tc>
          <w:tcPr>
            <w:tcW w:w="2490" w:type="dxa"/>
            <w:tcMar>
              <w:left w:w="40" w:type="dxa"/>
              <w:right w:w="40" w:type="dxa"/>
            </w:tcMar>
            <w:vAlign w:val="center"/>
          </w:tcPr>
          <w:p w14:paraId="6DF330EA" w14:textId="77777777" w:rsidR="007C3576" w:rsidRPr="00611A04" w:rsidRDefault="007C3576">
            <w:pPr>
              <w:pStyle w:val="normal0"/>
            </w:pPr>
          </w:p>
        </w:tc>
        <w:tc>
          <w:tcPr>
            <w:tcW w:w="1155" w:type="dxa"/>
            <w:tcMar>
              <w:left w:w="40" w:type="dxa"/>
              <w:right w:w="40" w:type="dxa"/>
            </w:tcMar>
            <w:vAlign w:val="center"/>
          </w:tcPr>
          <w:p w14:paraId="25A87E4A" w14:textId="3F044812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EE.171</w:t>
            </w:r>
          </w:p>
        </w:tc>
        <w:tc>
          <w:tcPr>
            <w:tcW w:w="3415" w:type="dxa"/>
            <w:tcMar>
              <w:left w:w="40" w:type="dxa"/>
              <w:right w:w="40" w:type="dxa"/>
            </w:tcMar>
            <w:vAlign w:val="center"/>
          </w:tcPr>
          <w:p w14:paraId="4C01AB55" w14:textId="77777777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Sleep</w:t>
            </w:r>
          </w:p>
        </w:tc>
        <w:tc>
          <w:tcPr>
            <w:tcW w:w="1530" w:type="dxa"/>
            <w:tcMar>
              <w:left w:w="40" w:type="dxa"/>
              <w:right w:w="40" w:type="dxa"/>
            </w:tcMar>
            <w:vAlign w:val="center"/>
          </w:tcPr>
          <w:p w14:paraId="7716BC89" w14:textId="7CAD41A0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7</w:t>
            </w:r>
            <w:r w:rsidR="00AA5BEF" w:rsidRPr="00611A04">
              <w:rPr>
                <w:rFonts w:eastAsia="MS PGothic"/>
              </w:rPr>
              <w:t>.99</w:t>
            </w:r>
            <w:r w:rsidR="00611A04">
              <w:rPr>
                <w:rFonts w:eastAsia="MS PGothic"/>
              </w:rPr>
              <w:t xml:space="preserve"> </w:t>
            </w:r>
            <w:r w:rsidRPr="00611A04">
              <w:rPr>
                <w:rFonts w:eastAsia="MS PGothic"/>
              </w:rPr>
              <w:t>min</w:t>
            </w:r>
          </w:p>
        </w:tc>
      </w:tr>
      <w:tr w:rsidR="007C3576" w:rsidRPr="00611A04" w14:paraId="104C4C83" w14:textId="77777777" w:rsidTr="000470DE">
        <w:tc>
          <w:tcPr>
            <w:tcW w:w="2490" w:type="dxa"/>
            <w:tcMar>
              <w:left w:w="40" w:type="dxa"/>
              <w:right w:w="40" w:type="dxa"/>
            </w:tcMar>
            <w:vAlign w:val="center"/>
          </w:tcPr>
          <w:p w14:paraId="7A21B677" w14:textId="77777777" w:rsidR="007C3576" w:rsidRPr="00B553DF" w:rsidRDefault="0012047E">
            <w:pPr>
              <w:pStyle w:val="normal0"/>
              <w:jc w:val="center"/>
            </w:pPr>
            <w:r w:rsidRPr="00611A04">
              <w:rPr>
                <w:rFonts w:eastAsia="MS PGothic"/>
              </w:rPr>
              <w:t>EE0708</w:t>
            </w:r>
          </w:p>
        </w:tc>
        <w:tc>
          <w:tcPr>
            <w:tcW w:w="1155" w:type="dxa"/>
            <w:tcMar>
              <w:left w:w="40" w:type="dxa"/>
              <w:right w:w="40" w:type="dxa"/>
            </w:tcMar>
            <w:vAlign w:val="center"/>
          </w:tcPr>
          <w:p w14:paraId="7A61EA83" w14:textId="224DA253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EE.185</w:t>
            </w:r>
          </w:p>
        </w:tc>
        <w:tc>
          <w:tcPr>
            <w:tcW w:w="3415" w:type="dxa"/>
            <w:tcMar>
              <w:left w:w="40" w:type="dxa"/>
              <w:right w:w="40" w:type="dxa"/>
            </w:tcMar>
            <w:vAlign w:val="center"/>
          </w:tcPr>
          <w:p w14:paraId="196EAA63" w14:textId="77777777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Sleep</w:t>
            </w:r>
          </w:p>
        </w:tc>
        <w:tc>
          <w:tcPr>
            <w:tcW w:w="1530" w:type="dxa"/>
            <w:tcMar>
              <w:left w:w="40" w:type="dxa"/>
              <w:right w:w="40" w:type="dxa"/>
            </w:tcMar>
            <w:vAlign w:val="center"/>
          </w:tcPr>
          <w:p w14:paraId="458B691D" w14:textId="1DBB98FA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22</w:t>
            </w:r>
            <w:r w:rsidR="00AA5BEF" w:rsidRPr="00611A04">
              <w:rPr>
                <w:rFonts w:eastAsia="MS PGothic"/>
              </w:rPr>
              <w:t>.85</w:t>
            </w:r>
            <w:r w:rsidR="00611A04">
              <w:rPr>
                <w:rFonts w:eastAsia="MS PGothic"/>
              </w:rPr>
              <w:t xml:space="preserve"> </w:t>
            </w:r>
            <w:r w:rsidRPr="00611A04">
              <w:rPr>
                <w:rFonts w:eastAsia="MS PGothic"/>
              </w:rPr>
              <w:t>min</w:t>
            </w:r>
          </w:p>
        </w:tc>
      </w:tr>
      <w:tr w:rsidR="007C3576" w:rsidRPr="00611A04" w14:paraId="45877398" w14:textId="77777777" w:rsidTr="000470DE">
        <w:tc>
          <w:tcPr>
            <w:tcW w:w="2490" w:type="dxa"/>
            <w:tcMar>
              <w:left w:w="40" w:type="dxa"/>
              <w:right w:w="40" w:type="dxa"/>
            </w:tcMar>
            <w:vAlign w:val="center"/>
          </w:tcPr>
          <w:p w14:paraId="5A20024C" w14:textId="77777777" w:rsidR="007C3576" w:rsidRPr="00611A04" w:rsidRDefault="007C3576">
            <w:pPr>
              <w:pStyle w:val="normal0"/>
            </w:pPr>
          </w:p>
        </w:tc>
        <w:tc>
          <w:tcPr>
            <w:tcW w:w="1155" w:type="dxa"/>
            <w:tcMar>
              <w:left w:w="40" w:type="dxa"/>
              <w:right w:w="40" w:type="dxa"/>
            </w:tcMar>
            <w:vAlign w:val="center"/>
          </w:tcPr>
          <w:p w14:paraId="19050D1B" w14:textId="1758FE15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EE.186</w:t>
            </w:r>
          </w:p>
        </w:tc>
        <w:tc>
          <w:tcPr>
            <w:tcW w:w="3415" w:type="dxa"/>
            <w:tcMar>
              <w:left w:w="40" w:type="dxa"/>
              <w:right w:w="40" w:type="dxa"/>
            </w:tcMar>
            <w:vAlign w:val="center"/>
          </w:tcPr>
          <w:p w14:paraId="71D48312" w14:textId="77777777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Spontaneous alternation task</w:t>
            </w:r>
          </w:p>
        </w:tc>
        <w:tc>
          <w:tcPr>
            <w:tcW w:w="1530" w:type="dxa"/>
            <w:tcMar>
              <w:left w:w="40" w:type="dxa"/>
              <w:right w:w="40" w:type="dxa"/>
            </w:tcMar>
            <w:vAlign w:val="center"/>
          </w:tcPr>
          <w:p w14:paraId="00B54793" w14:textId="40E8806B" w:rsidR="007C3576" w:rsidRPr="00C20B9A" w:rsidRDefault="00AA5BEF">
            <w:pPr>
              <w:pStyle w:val="normal0"/>
            </w:pPr>
            <w:r w:rsidRPr="00B553DF">
              <w:t>22.12</w:t>
            </w:r>
            <w:r w:rsidR="00611A04">
              <w:t xml:space="preserve"> </w:t>
            </w:r>
            <w:r w:rsidRPr="00B553DF">
              <w:t>min</w:t>
            </w:r>
          </w:p>
        </w:tc>
      </w:tr>
      <w:tr w:rsidR="007C3576" w:rsidRPr="00611A04" w14:paraId="35C31FF0" w14:textId="77777777" w:rsidTr="000470DE">
        <w:tc>
          <w:tcPr>
            <w:tcW w:w="2490" w:type="dxa"/>
            <w:tcMar>
              <w:left w:w="40" w:type="dxa"/>
              <w:right w:w="40" w:type="dxa"/>
            </w:tcMar>
            <w:vAlign w:val="center"/>
          </w:tcPr>
          <w:p w14:paraId="786A79F7" w14:textId="77777777" w:rsidR="007C3576" w:rsidRPr="00611A04" w:rsidRDefault="007C3576">
            <w:pPr>
              <w:pStyle w:val="normal0"/>
            </w:pPr>
          </w:p>
        </w:tc>
        <w:tc>
          <w:tcPr>
            <w:tcW w:w="1155" w:type="dxa"/>
            <w:tcMar>
              <w:left w:w="40" w:type="dxa"/>
              <w:right w:w="40" w:type="dxa"/>
            </w:tcMar>
            <w:vAlign w:val="center"/>
          </w:tcPr>
          <w:p w14:paraId="27D5E5AE" w14:textId="4C181A62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EE.187</w:t>
            </w:r>
          </w:p>
        </w:tc>
        <w:tc>
          <w:tcPr>
            <w:tcW w:w="3415" w:type="dxa"/>
            <w:tcMar>
              <w:left w:w="40" w:type="dxa"/>
              <w:right w:w="40" w:type="dxa"/>
            </w:tcMar>
            <w:vAlign w:val="center"/>
          </w:tcPr>
          <w:p w14:paraId="53D8FBE2" w14:textId="77777777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Sleep</w:t>
            </w:r>
          </w:p>
        </w:tc>
        <w:tc>
          <w:tcPr>
            <w:tcW w:w="1530" w:type="dxa"/>
            <w:tcMar>
              <w:left w:w="40" w:type="dxa"/>
              <w:right w:w="40" w:type="dxa"/>
            </w:tcMar>
            <w:vAlign w:val="center"/>
          </w:tcPr>
          <w:p w14:paraId="4643E55E" w14:textId="32935B4B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3</w:t>
            </w:r>
            <w:r w:rsidR="00AA5BEF" w:rsidRPr="00611A04">
              <w:rPr>
                <w:rFonts w:eastAsia="MS PGothic"/>
              </w:rPr>
              <w:t>7.56</w:t>
            </w:r>
            <w:r w:rsidR="00611A04">
              <w:rPr>
                <w:rFonts w:eastAsia="MS PGothic"/>
              </w:rPr>
              <w:t xml:space="preserve"> </w:t>
            </w:r>
            <w:r w:rsidRPr="00611A04">
              <w:rPr>
                <w:rFonts w:eastAsia="MS PGothic"/>
              </w:rPr>
              <w:t>min</w:t>
            </w:r>
          </w:p>
        </w:tc>
      </w:tr>
      <w:tr w:rsidR="007C3576" w:rsidRPr="00611A04" w14:paraId="2299A28A" w14:textId="77777777" w:rsidTr="000470DE">
        <w:tc>
          <w:tcPr>
            <w:tcW w:w="2490" w:type="dxa"/>
            <w:tcMar>
              <w:left w:w="40" w:type="dxa"/>
              <w:right w:w="40" w:type="dxa"/>
            </w:tcMar>
            <w:vAlign w:val="center"/>
          </w:tcPr>
          <w:p w14:paraId="19AD1D65" w14:textId="77777777" w:rsidR="007C3576" w:rsidRPr="00611A04" w:rsidRDefault="007C3576">
            <w:pPr>
              <w:pStyle w:val="normal0"/>
            </w:pPr>
          </w:p>
        </w:tc>
        <w:tc>
          <w:tcPr>
            <w:tcW w:w="1155" w:type="dxa"/>
            <w:tcMar>
              <w:left w:w="40" w:type="dxa"/>
              <w:right w:w="40" w:type="dxa"/>
            </w:tcMar>
            <w:vAlign w:val="center"/>
          </w:tcPr>
          <w:p w14:paraId="214D720D" w14:textId="7C8CD8F5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EE.188</w:t>
            </w:r>
          </w:p>
        </w:tc>
        <w:tc>
          <w:tcPr>
            <w:tcW w:w="3415" w:type="dxa"/>
            <w:tcMar>
              <w:left w:w="40" w:type="dxa"/>
              <w:right w:w="40" w:type="dxa"/>
            </w:tcMar>
            <w:vAlign w:val="center"/>
          </w:tcPr>
          <w:p w14:paraId="331D25B4" w14:textId="77777777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Working memory task</w:t>
            </w:r>
          </w:p>
        </w:tc>
        <w:tc>
          <w:tcPr>
            <w:tcW w:w="1530" w:type="dxa"/>
            <w:tcMar>
              <w:left w:w="40" w:type="dxa"/>
              <w:right w:w="40" w:type="dxa"/>
            </w:tcMar>
            <w:vAlign w:val="center"/>
          </w:tcPr>
          <w:p w14:paraId="003C4116" w14:textId="5A221E97" w:rsidR="007C3576" w:rsidRPr="00B553DF" w:rsidRDefault="00AA5BEF">
            <w:pPr>
              <w:pStyle w:val="normal0"/>
            </w:pPr>
            <w:r w:rsidRPr="00B553DF">
              <w:t>46.87</w:t>
            </w:r>
            <w:r w:rsidR="00611A04">
              <w:t xml:space="preserve"> </w:t>
            </w:r>
            <w:r w:rsidRPr="00B553DF">
              <w:t>min</w:t>
            </w:r>
          </w:p>
        </w:tc>
      </w:tr>
      <w:tr w:rsidR="007C3576" w:rsidRPr="00611A04" w14:paraId="442E163C" w14:textId="77777777" w:rsidTr="000470DE">
        <w:tc>
          <w:tcPr>
            <w:tcW w:w="2490" w:type="dxa"/>
            <w:tcMar>
              <w:left w:w="40" w:type="dxa"/>
              <w:right w:w="40" w:type="dxa"/>
            </w:tcMar>
            <w:vAlign w:val="center"/>
          </w:tcPr>
          <w:p w14:paraId="7AFD4ECA" w14:textId="77777777" w:rsidR="007C3576" w:rsidRPr="00611A04" w:rsidRDefault="007C3576">
            <w:pPr>
              <w:pStyle w:val="normal0"/>
            </w:pPr>
          </w:p>
        </w:tc>
        <w:tc>
          <w:tcPr>
            <w:tcW w:w="1155" w:type="dxa"/>
            <w:tcMar>
              <w:left w:w="40" w:type="dxa"/>
              <w:right w:w="40" w:type="dxa"/>
            </w:tcMar>
            <w:vAlign w:val="center"/>
          </w:tcPr>
          <w:p w14:paraId="62C48E9F" w14:textId="426C325A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EE.189</w:t>
            </w:r>
          </w:p>
        </w:tc>
        <w:tc>
          <w:tcPr>
            <w:tcW w:w="3415" w:type="dxa"/>
            <w:tcMar>
              <w:left w:w="40" w:type="dxa"/>
              <w:right w:w="40" w:type="dxa"/>
            </w:tcMar>
            <w:vAlign w:val="center"/>
          </w:tcPr>
          <w:p w14:paraId="29A051B0" w14:textId="77777777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Sleep</w:t>
            </w:r>
          </w:p>
        </w:tc>
        <w:tc>
          <w:tcPr>
            <w:tcW w:w="1530" w:type="dxa"/>
            <w:tcMar>
              <w:left w:w="40" w:type="dxa"/>
              <w:right w:w="40" w:type="dxa"/>
            </w:tcMar>
            <w:vAlign w:val="center"/>
          </w:tcPr>
          <w:p w14:paraId="066AA44F" w14:textId="69FC7898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1</w:t>
            </w:r>
            <w:r w:rsidR="00AA5BEF" w:rsidRPr="00611A04">
              <w:rPr>
                <w:rFonts w:eastAsia="MS PGothic"/>
              </w:rPr>
              <w:t>1.94</w:t>
            </w:r>
            <w:r w:rsidR="00611A04">
              <w:rPr>
                <w:rFonts w:eastAsia="MS PGothic"/>
              </w:rPr>
              <w:t xml:space="preserve"> </w:t>
            </w:r>
            <w:r w:rsidRPr="00611A04">
              <w:rPr>
                <w:rFonts w:eastAsia="MS PGothic"/>
              </w:rPr>
              <w:t>min</w:t>
            </w:r>
          </w:p>
        </w:tc>
      </w:tr>
      <w:tr w:rsidR="007C3576" w:rsidRPr="00611A04" w14:paraId="4F753C95" w14:textId="77777777" w:rsidTr="000470DE">
        <w:tc>
          <w:tcPr>
            <w:tcW w:w="2490" w:type="dxa"/>
            <w:tcMar>
              <w:left w:w="40" w:type="dxa"/>
              <w:right w:w="40" w:type="dxa"/>
            </w:tcMar>
            <w:vAlign w:val="center"/>
          </w:tcPr>
          <w:p w14:paraId="3717C3BB" w14:textId="77777777" w:rsidR="007C3576" w:rsidRPr="00611A04" w:rsidRDefault="007C3576">
            <w:pPr>
              <w:pStyle w:val="normal0"/>
            </w:pPr>
          </w:p>
        </w:tc>
        <w:tc>
          <w:tcPr>
            <w:tcW w:w="1155" w:type="dxa"/>
            <w:tcMar>
              <w:left w:w="40" w:type="dxa"/>
              <w:right w:w="40" w:type="dxa"/>
            </w:tcMar>
            <w:vAlign w:val="center"/>
          </w:tcPr>
          <w:p w14:paraId="25BC9ECC" w14:textId="34BAFDC4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EE.190</w:t>
            </w:r>
          </w:p>
        </w:tc>
        <w:tc>
          <w:tcPr>
            <w:tcW w:w="3415" w:type="dxa"/>
            <w:tcMar>
              <w:left w:w="40" w:type="dxa"/>
              <w:right w:w="40" w:type="dxa"/>
            </w:tcMar>
            <w:vAlign w:val="center"/>
          </w:tcPr>
          <w:p w14:paraId="5024C4FC" w14:textId="77777777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Sleep</w:t>
            </w:r>
          </w:p>
        </w:tc>
        <w:tc>
          <w:tcPr>
            <w:tcW w:w="1530" w:type="dxa"/>
            <w:tcMar>
              <w:left w:w="40" w:type="dxa"/>
              <w:right w:w="40" w:type="dxa"/>
            </w:tcMar>
            <w:vAlign w:val="center"/>
          </w:tcPr>
          <w:p w14:paraId="2DA5DF53" w14:textId="15AB5515" w:rsidR="007C3576" w:rsidRPr="00B553DF" w:rsidRDefault="00AA5BEF">
            <w:pPr>
              <w:pStyle w:val="normal0"/>
            </w:pPr>
            <w:r w:rsidRPr="00611A04">
              <w:rPr>
                <w:rFonts w:eastAsia="MS PGothic"/>
              </w:rPr>
              <w:t>30.68</w:t>
            </w:r>
            <w:r w:rsidR="00611A04">
              <w:rPr>
                <w:rFonts w:eastAsia="MS PGothic"/>
              </w:rPr>
              <w:t xml:space="preserve"> </w:t>
            </w:r>
            <w:r w:rsidR="0012047E" w:rsidRPr="00611A04">
              <w:rPr>
                <w:rFonts w:eastAsia="MS PGothic"/>
              </w:rPr>
              <w:t>min</w:t>
            </w:r>
          </w:p>
        </w:tc>
      </w:tr>
      <w:tr w:rsidR="007C3576" w:rsidRPr="00611A04" w14:paraId="74A787A4" w14:textId="77777777" w:rsidTr="000470DE">
        <w:tc>
          <w:tcPr>
            <w:tcW w:w="2490" w:type="dxa"/>
            <w:tcMar>
              <w:left w:w="40" w:type="dxa"/>
              <w:right w:w="40" w:type="dxa"/>
            </w:tcMar>
            <w:vAlign w:val="center"/>
          </w:tcPr>
          <w:p w14:paraId="5FA1FA44" w14:textId="77777777" w:rsidR="007C3576" w:rsidRPr="00611A04" w:rsidRDefault="007C3576">
            <w:pPr>
              <w:pStyle w:val="normal0"/>
            </w:pPr>
          </w:p>
        </w:tc>
        <w:tc>
          <w:tcPr>
            <w:tcW w:w="1155" w:type="dxa"/>
            <w:tcMar>
              <w:left w:w="40" w:type="dxa"/>
              <w:right w:w="40" w:type="dxa"/>
            </w:tcMar>
            <w:vAlign w:val="center"/>
          </w:tcPr>
          <w:p w14:paraId="640AF03F" w14:textId="7474D1AA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EE.191</w:t>
            </w:r>
          </w:p>
        </w:tc>
        <w:tc>
          <w:tcPr>
            <w:tcW w:w="3415" w:type="dxa"/>
            <w:tcMar>
              <w:left w:w="40" w:type="dxa"/>
              <w:right w:w="40" w:type="dxa"/>
            </w:tcMar>
            <w:vAlign w:val="center"/>
          </w:tcPr>
          <w:p w14:paraId="12AF9029" w14:textId="77777777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Sleep</w:t>
            </w:r>
          </w:p>
        </w:tc>
        <w:tc>
          <w:tcPr>
            <w:tcW w:w="1530" w:type="dxa"/>
            <w:tcMar>
              <w:left w:w="40" w:type="dxa"/>
              <w:right w:w="40" w:type="dxa"/>
            </w:tcMar>
            <w:vAlign w:val="center"/>
          </w:tcPr>
          <w:p w14:paraId="743A1E41" w14:textId="68EBD5C0" w:rsidR="007C3576" w:rsidRPr="00B553DF" w:rsidRDefault="0012047E">
            <w:pPr>
              <w:pStyle w:val="normal0"/>
            </w:pPr>
            <w:r w:rsidRPr="00611A04">
              <w:rPr>
                <w:rFonts w:eastAsia="MS PGothic"/>
              </w:rPr>
              <w:t>3</w:t>
            </w:r>
            <w:r w:rsidR="00AA5BEF" w:rsidRPr="00611A04">
              <w:rPr>
                <w:rFonts w:eastAsia="MS PGothic"/>
              </w:rPr>
              <w:t>6.76</w:t>
            </w:r>
            <w:r w:rsidR="00611A04">
              <w:rPr>
                <w:rFonts w:eastAsia="MS PGothic"/>
              </w:rPr>
              <w:t xml:space="preserve"> </w:t>
            </w:r>
            <w:r w:rsidRPr="00611A04">
              <w:rPr>
                <w:rFonts w:eastAsia="MS PGothic"/>
              </w:rPr>
              <w:t>min</w:t>
            </w:r>
          </w:p>
        </w:tc>
      </w:tr>
      <w:tr w:rsidR="002E09DE" w:rsidRPr="00611A04" w14:paraId="766F1DD8" w14:textId="77777777" w:rsidTr="000470DE">
        <w:tc>
          <w:tcPr>
            <w:tcW w:w="2490" w:type="dxa"/>
            <w:tcMar>
              <w:left w:w="40" w:type="dxa"/>
              <w:right w:w="40" w:type="dxa"/>
            </w:tcMar>
            <w:vAlign w:val="center"/>
          </w:tcPr>
          <w:p w14:paraId="0EF851D8" w14:textId="1FD8E713" w:rsidR="002E09DE" w:rsidRPr="00B553DF" w:rsidRDefault="002E09DE" w:rsidP="00611A04">
            <w:pPr>
              <w:pStyle w:val="normal0"/>
              <w:jc w:val="center"/>
            </w:pPr>
            <w:r w:rsidRPr="00B553DF">
              <w:t>EE0710</w:t>
            </w:r>
          </w:p>
        </w:tc>
        <w:tc>
          <w:tcPr>
            <w:tcW w:w="1155" w:type="dxa"/>
            <w:tcMar>
              <w:left w:w="40" w:type="dxa"/>
              <w:right w:w="40" w:type="dxa"/>
            </w:tcMar>
            <w:vAlign w:val="center"/>
          </w:tcPr>
          <w:p w14:paraId="676887A2" w14:textId="370203AD" w:rsidR="002E09DE" w:rsidRPr="00611A04" w:rsidRDefault="002E09DE">
            <w:pPr>
              <w:pStyle w:val="normal0"/>
              <w:rPr>
                <w:rFonts w:eastAsia="MS PGothic"/>
              </w:rPr>
            </w:pPr>
            <w:r w:rsidRPr="00611A04">
              <w:rPr>
                <w:rFonts w:eastAsia="MS PGothic"/>
              </w:rPr>
              <w:t>EE.196</w:t>
            </w:r>
          </w:p>
        </w:tc>
        <w:tc>
          <w:tcPr>
            <w:tcW w:w="3415" w:type="dxa"/>
            <w:tcMar>
              <w:left w:w="40" w:type="dxa"/>
              <w:right w:w="40" w:type="dxa"/>
            </w:tcMar>
            <w:vAlign w:val="center"/>
          </w:tcPr>
          <w:p w14:paraId="30284C96" w14:textId="13EF1CCF" w:rsidR="002E09DE" w:rsidRPr="00611A04" w:rsidRDefault="00DD5A7E">
            <w:pPr>
              <w:pStyle w:val="normal0"/>
              <w:rPr>
                <w:rFonts w:eastAsia="MS PGothic"/>
              </w:rPr>
            </w:pPr>
            <w:r w:rsidRPr="00611A04">
              <w:rPr>
                <w:rFonts w:eastAsia="MS PGothic"/>
              </w:rPr>
              <w:t>Working memory task</w:t>
            </w:r>
          </w:p>
        </w:tc>
        <w:tc>
          <w:tcPr>
            <w:tcW w:w="1530" w:type="dxa"/>
            <w:tcMar>
              <w:left w:w="40" w:type="dxa"/>
              <w:right w:w="40" w:type="dxa"/>
            </w:tcMar>
            <w:vAlign w:val="center"/>
          </w:tcPr>
          <w:p w14:paraId="150EDE34" w14:textId="3A741FC3" w:rsidR="002E09DE" w:rsidRPr="00611A04" w:rsidRDefault="002E09DE">
            <w:pPr>
              <w:pStyle w:val="normal0"/>
              <w:rPr>
                <w:rFonts w:eastAsia="MS PGothic"/>
              </w:rPr>
            </w:pPr>
            <w:r w:rsidRPr="00611A04">
              <w:rPr>
                <w:rFonts w:eastAsia="MS PGothic"/>
              </w:rPr>
              <w:t>47.40</w:t>
            </w:r>
            <w:r w:rsidR="00611A04">
              <w:rPr>
                <w:rFonts w:eastAsia="MS PGothic"/>
              </w:rPr>
              <w:t xml:space="preserve"> </w:t>
            </w:r>
            <w:r w:rsidRPr="00611A04">
              <w:rPr>
                <w:rFonts w:eastAsia="MS PGothic"/>
              </w:rPr>
              <w:t>min</w:t>
            </w:r>
          </w:p>
        </w:tc>
      </w:tr>
      <w:tr w:rsidR="002E09DE" w:rsidRPr="00611A04" w14:paraId="026A21D5" w14:textId="77777777" w:rsidTr="000470DE">
        <w:tc>
          <w:tcPr>
            <w:tcW w:w="2490" w:type="dxa"/>
            <w:tcMar>
              <w:left w:w="40" w:type="dxa"/>
              <w:right w:w="40" w:type="dxa"/>
            </w:tcMar>
            <w:vAlign w:val="center"/>
          </w:tcPr>
          <w:p w14:paraId="6AD09B48" w14:textId="3CA099AF" w:rsidR="002E09DE" w:rsidRPr="00B553DF" w:rsidRDefault="002E09DE" w:rsidP="00611A04">
            <w:pPr>
              <w:pStyle w:val="normal0"/>
              <w:jc w:val="center"/>
            </w:pPr>
            <w:r w:rsidRPr="00B553DF">
              <w:t>EE0711</w:t>
            </w:r>
          </w:p>
        </w:tc>
        <w:tc>
          <w:tcPr>
            <w:tcW w:w="1155" w:type="dxa"/>
            <w:tcMar>
              <w:left w:w="40" w:type="dxa"/>
              <w:right w:w="40" w:type="dxa"/>
            </w:tcMar>
            <w:vAlign w:val="center"/>
          </w:tcPr>
          <w:p w14:paraId="5FE21623" w14:textId="6353C901" w:rsidR="002E09DE" w:rsidRPr="00611A04" w:rsidRDefault="002E09DE">
            <w:pPr>
              <w:pStyle w:val="normal0"/>
              <w:rPr>
                <w:rFonts w:eastAsia="MS PGothic"/>
              </w:rPr>
            </w:pPr>
            <w:r w:rsidRPr="00611A04">
              <w:rPr>
                <w:rFonts w:eastAsia="MS PGothic"/>
              </w:rPr>
              <w:t>EE.210</w:t>
            </w:r>
          </w:p>
        </w:tc>
        <w:tc>
          <w:tcPr>
            <w:tcW w:w="3415" w:type="dxa"/>
            <w:tcMar>
              <w:left w:w="40" w:type="dxa"/>
              <w:right w:w="40" w:type="dxa"/>
            </w:tcMar>
            <w:vAlign w:val="center"/>
          </w:tcPr>
          <w:p w14:paraId="7F7815A7" w14:textId="5730FB3A" w:rsidR="002E09DE" w:rsidRPr="00611A04" w:rsidRDefault="00DD5A7E">
            <w:pPr>
              <w:pStyle w:val="normal0"/>
              <w:rPr>
                <w:rFonts w:eastAsia="MS PGothic"/>
              </w:rPr>
            </w:pPr>
            <w:r w:rsidRPr="00611A04">
              <w:rPr>
                <w:rFonts w:eastAsia="MS PGothic"/>
              </w:rPr>
              <w:t>Working memory task</w:t>
            </w:r>
          </w:p>
        </w:tc>
        <w:tc>
          <w:tcPr>
            <w:tcW w:w="1530" w:type="dxa"/>
            <w:tcMar>
              <w:left w:w="40" w:type="dxa"/>
              <w:right w:w="40" w:type="dxa"/>
            </w:tcMar>
            <w:vAlign w:val="center"/>
          </w:tcPr>
          <w:p w14:paraId="3CE398CF" w14:textId="13F33CBB" w:rsidR="002E09DE" w:rsidRPr="00611A04" w:rsidRDefault="002E09DE">
            <w:pPr>
              <w:pStyle w:val="normal0"/>
              <w:rPr>
                <w:rFonts w:eastAsia="MS PGothic"/>
              </w:rPr>
            </w:pPr>
            <w:r w:rsidRPr="00611A04">
              <w:rPr>
                <w:rFonts w:eastAsia="MS PGothic"/>
              </w:rPr>
              <w:t>40.20</w:t>
            </w:r>
            <w:r w:rsidR="00611A04">
              <w:rPr>
                <w:rFonts w:eastAsia="MS PGothic"/>
              </w:rPr>
              <w:t xml:space="preserve"> </w:t>
            </w:r>
            <w:r w:rsidRPr="00611A04">
              <w:rPr>
                <w:rFonts w:eastAsia="MS PGothic"/>
              </w:rPr>
              <w:t>min</w:t>
            </w:r>
          </w:p>
        </w:tc>
      </w:tr>
      <w:tr w:rsidR="002E09DE" w:rsidRPr="00611A04" w14:paraId="58A4908D" w14:textId="77777777" w:rsidTr="000470DE">
        <w:tc>
          <w:tcPr>
            <w:tcW w:w="2490" w:type="dxa"/>
            <w:tcMar>
              <w:left w:w="40" w:type="dxa"/>
              <w:right w:w="40" w:type="dxa"/>
            </w:tcMar>
            <w:vAlign w:val="center"/>
          </w:tcPr>
          <w:p w14:paraId="3C32083F" w14:textId="3C4A4DFC" w:rsidR="002E09DE" w:rsidRPr="00B553DF" w:rsidRDefault="002E09DE" w:rsidP="00611A04">
            <w:pPr>
              <w:pStyle w:val="normal0"/>
              <w:jc w:val="center"/>
            </w:pPr>
            <w:r w:rsidRPr="00B553DF">
              <w:t>FF1114</w:t>
            </w:r>
          </w:p>
        </w:tc>
        <w:tc>
          <w:tcPr>
            <w:tcW w:w="1155" w:type="dxa"/>
            <w:tcMar>
              <w:left w:w="40" w:type="dxa"/>
              <w:right w:w="40" w:type="dxa"/>
            </w:tcMar>
            <w:vAlign w:val="center"/>
          </w:tcPr>
          <w:p w14:paraId="66733B57" w14:textId="20531E4E" w:rsidR="002E09DE" w:rsidRPr="00611A04" w:rsidRDefault="002E09DE">
            <w:pPr>
              <w:pStyle w:val="normal0"/>
              <w:rPr>
                <w:rFonts w:eastAsia="MS PGothic"/>
              </w:rPr>
            </w:pPr>
            <w:r w:rsidRPr="00611A04">
              <w:rPr>
                <w:rFonts w:eastAsia="MS PGothic"/>
              </w:rPr>
              <w:t>FF.103</w:t>
            </w:r>
          </w:p>
        </w:tc>
        <w:tc>
          <w:tcPr>
            <w:tcW w:w="3415" w:type="dxa"/>
            <w:tcMar>
              <w:left w:w="40" w:type="dxa"/>
              <w:right w:w="40" w:type="dxa"/>
            </w:tcMar>
            <w:vAlign w:val="center"/>
          </w:tcPr>
          <w:p w14:paraId="6DB86C5E" w14:textId="0D22CB99" w:rsidR="002E09DE" w:rsidRPr="00611A04" w:rsidRDefault="00DD5A7E">
            <w:pPr>
              <w:pStyle w:val="normal0"/>
              <w:rPr>
                <w:rFonts w:eastAsia="MS PGothic"/>
              </w:rPr>
            </w:pPr>
            <w:r w:rsidRPr="00611A04">
              <w:rPr>
                <w:rFonts w:eastAsia="MS PGothic"/>
              </w:rPr>
              <w:t>Working memory task</w:t>
            </w:r>
          </w:p>
        </w:tc>
        <w:tc>
          <w:tcPr>
            <w:tcW w:w="1530" w:type="dxa"/>
            <w:tcMar>
              <w:left w:w="40" w:type="dxa"/>
              <w:right w:w="40" w:type="dxa"/>
            </w:tcMar>
            <w:vAlign w:val="center"/>
          </w:tcPr>
          <w:p w14:paraId="57224457" w14:textId="756D90F2" w:rsidR="002E09DE" w:rsidRPr="00611A04" w:rsidRDefault="002E09DE">
            <w:pPr>
              <w:pStyle w:val="normal0"/>
              <w:rPr>
                <w:rFonts w:eastAsia="MS PGothic"/>
              </w:rPr>
            </w:pPr>
            <w:r w:rsidRPr="00611A04">
              <w:rPr>
                <w:rFonts w:eastAsia="MS PGothic"/>
              </w:rPr>
              <w:t>49.20</w:t>
            </w:r>
            <w:r w:rsidR="00611A04">
              <w:rPr>
                <w:rFonts w:eastAsia="MS PGothic"/>
              </w:rPr>
              <w:t xml:space="preserve"> </w:t>
            </w:r>
            <w:r w:rsidRPr="00611A04">
              <w:rPr>
                <w:rFonts w:eastAsia="MS PGothic"/>
              </w:rPr>
              <w:t>min</w:t>
            </w:r>
          </w:p>
        </w:tc>
      </w:tr>
      <w:tr w:rsidR="002E09DE" w:rsidRPr="00611A04" w14:paraId="57811916" w14:textId="77777777" w:rsidTr="000470DE">
        <w:tc>
          <w:tcPr>
            <w:tcW w:w="2490" w:type="dxa"/>
            <w:tcMar>
              <w:left w:w="40" w:type="dxa"/>
              <w:right w:w="40" w:type="dxa"/>
            </w:tcMar>
            <w:vAlign w:val="center"/>
          </w:tcPr>
          <w:p w14:paraId="46D07BAD" w14:textId="6D6B10FF" w:rsidR="002E09DE" w:rsidRPr="00B553DF" w:rsidRDefault="002E09DE" w:rsidP="00611A04">
            <w:pPr>
              <w:pStyle w:val="normal0"/>
              <w:jc w:val="center"/>
            </w:pPr>
            <w:r w:rsidRPr="00B553DF">
              <w:t>FF1116</w:t>
            </w:r>
          </w:p>
        </w:tc>
        <w:tc>
          <w:tcPr>
            <w:tcW w:w="1155" w:type="dxa"/>
            <w:tcMar>
              <w:left w:w="40" w:type="dxa"/>
              <w:right w:w="40" w:type="dxa"/>
            </w:tcMar>
            <w:vAlign w:val="center"/>
          </w:tcPr>
          <w:p w14:paraId="472581E6" w14:textId="2FBE623D" w:rsidR="002E09DE" w:rsidRPr="00611A04" w:rsidRDefault="002E09DE">
            <w:pPr>
              <w:pStyle w:val="normal0"/>
              <w:rPr>
                <w:rFonts w:eastAsia="MS PGothic"/>
              </w:rPr>
            </w:pPr>
            <w:r w:rsidRPr="00611A04">
              <w:rPr>
                <w:rFonts w:eastAsia="MS PGothic"/>
              </w:rPr>
              <w:t>FF.130</w:t>
            </w:r>
          </w:p>
        </w:tc>
        <w:tc>
          <w:tcPr>
            <w:tcW w:w="3415" w:type="dxa"/>
            <w:tcMar>
              <w:left w:w="40" w:type="dxa"/>
              <w:right w:w="40" w:type="dxa"/>
            </w:tcMar>
            <w:vAlign w:val="center"/>
          </w:tcPr>
          <w:p w14:paraId="04F53D88" w14:textId="0AE952CD" w:rsidR="002E09DE" w:rsidRPr="00611A04" w:rsidRDefault="00DD5A7E">
            <w:pPr>
              <w:pStyle w:val="normal0"/>
              <w:rPr>
                <w:rFonts w:eastAsia="MS PGothic"/>
              </w:rPr>
            </w:pPr>
            <w:r w:rsidRPr="00611A04">
              <w:rPr>
                <w:rFonts w:eastAsia="MS PGothic"/>
              </w:rPr>
              <w:t>Working memory task</w:t>
            </w:r>
          </w:p>
        </w:tc>
        <w:tc>
          <w:tcPr>
            <w:tcW w:w="1530" w:type="dxa"/>
            <w:tcMar>
              <w:left w:w="40" w:type="dxa"/>
              <w:right w:w="40" w:type="dxa"/>
            </w:tcMar>
            <w:vAlign w:val="center"/>
          </w:tcPr>
          <w:p w14:paraId="4F46503D" w14:textId="075E8AE7" w:rsidR="002E09DE" w:rsidRPr="00611A04" w:rsidRDefault="002E09DE">
            <w:pPr>
              <w:pStyle w:val="normal0"/>
              <w:rPr>
                <w:rFonts w:eastAsia="MS PGothic"/>
              </w:rPr>
            </w:pPr>
            <w:r w:rsidRPr="00611A04">
              <w:rPr>
                <w:rFonts w:eastAsia="MS PGothic"/>
              </w:rPr>
              <w:t>34.84</w:t>
            </w:r>
            <w:r w:rsidR="00611A04">
              <w:rPr>
                <w:rFonts w:eastAsia="MS PGothic"/>
              </w:rPr>
              <w:t xml:space="preserve"> </w:t>
            </w:r>
            <w:r w:rsidRPr="00611A04">
              <w:rPr>
                <w:rFonts w:eastAsia="MS PGothic"/>
              </w:rPr>
              <w:t>min</w:t>
            </w:r>
          </w:p>
        </w:tc>
      </w:tr>
      <w:tr w:rsidR="002E09DE" w:rsidRPr="00611A04" w14:paraId="5D846C80" w14:textId="77777777" w:rsidTr="000470DE">
        <w:tc>
          <w:tcPr>
            <w:tcW w:w="2490" w:type="dxa"/>
            <w:tcMar>
              <w:left w:w="40" w:type="dxa"/>
              <w:right w:w="40" w:type="dxa"/>
            </w:tcMar>
            <w:vAlign w:val="center"/>
          </w:tcPr>
          <w:p w14:paraId="053C9929" w14:textId="401DC529" w:rsidR="002E09DE" w:rsidRPr="00B553DF" w:rsidRDefault="002E09DE" w:rsidP="00611A04">
            <w:pPr>
              <w:pStyle w:val="normal0"/>
              <w:jc w:val="center"/>
            </w:pPr>
            <w:r w:rsidRPr="00B553DF">
              <w:t>FF1119</w:t>
            </w:r>
          </w:p>
        </w:tc>
        <w:tc>
          <w:tcPr>
            <w:tcW w:w="1155" w:type="dxa"/>
            <w:tcMar>
              <w:left w:w="40" w:type="dxa"/>
              <w:right w:w="40" w:type="dxa"/>
            </w:tcMar>
            <w:vAlign w:val="center"/>
          </w:tcPr>
          <w:p w14:paraId="00CC7D1C" w14:textId="35CB9813" w:rsidR="002E09DE" w:rsidRPr="00611A04" w:rsidRDefault="002E09DE">
            <w:pPr>
              <w:pStyle w:val="normal0"/>
              <w:rPr>
                <w:rFonts w:eastAsia="MS PGothic"/>
              </w:rPr>
            </w:pPr>
            <w:r w:rsidRPr="00611A04">
              <w:rPr>
                <w:rFonts w:eastAsia="MS PGothic"/>
              </w:rPr>
              <w:t>FF.167</w:t>
            </w:r>
          </w:p>
        </w:tc>
        <w:tc>
          <w:tcPr>
            <w:tcW w:w="3415" w:type="dxa"/>
            <w:tcMar>
              <w:left w:w="40" w:type="dxa"/>
              <w:right w:w="40" w:type="dxa"/>
            </w:tcMar>
            <w:vAlign w:val="center"/>
          </w:tcPr>
          <w:p w14:paraId="3FE84C07" w14:textId="341A2803" w:rsidR="002E09DE" w:rsidRPr="00611A04" w:rsidRDefault="00DD5A7E">
            <w:pPr>
              <w:pStyle w:val="normal0"/>
              <w:rPr>
                <w:rFonts w:eastAsia="MS PGothic"/>
              </w:rPr>
            </w:pPr>
            <w:r w:rsidRPr="00611A04">
              <w:rPr>
                <w:rFonts w:eastAsia="MS PGothic"/>
              </w:rPr>
              <w:t>Working memory task</w:t>
            </w:r>
          </w:p>
        </w:tc>
        <w:tc>
          <w:tcPr>
            <w:tcW w:w="1530" w:type="dxa"/>
            <w:tcMar>
              <w:left w:w="40" w:type="dxa"/>
              <w:right w:w="40" w:type="dxa"/>
            </w:tcMar>
            <w:vAlign w:val="center"/>
          </w:tcPr>
          <w:p w14:paraId="4DB96C81" w14:textId="5103847A" w:rsidR="002E09DE" w:rsidRPr="00611A04" w:rsidRDefault="002E09DE">
            <w:pPr>
              <w:pStyle w:val="normal0"/>
              <w:rPr>
                <w:rFonts w:eastAsia="MS PGothic"/>
              </w:rPr>
            </w:pPr>
            <w:r w:rsidRPr="00611A04">
              <w:rPr>
                <w:rFonts w:eastAsia="MS PGothic"/>
              </w:rPr>
              <w:t>33.94</w:t>
            </w:r>
            <w:r w:rsidR="00611A04">
              <w:rPr>
                <w:rFonts w:eastAsia="MS PGothic"/>
              </w:rPr>
              <w:t xml:space="preserve"> </w:t>
            </w:r>
            <w:r w:rsidRPr="00611A04">
              <w:rPr>
                <w:rFonts w:eastAsia="MS PGothic"/>
              </w:rPr>
              <w:t>min</w:t>
            </w:r>
          </w:p>
        </w:tc>
      </w:tr>
      <w:tr w:rsidR="002E09DE" w:rsidRPr="00611A04" w14:paraId="0B111A63" w14:textId="77777777" w:rsidTr="000470DE">
        <w:tc>
          <w:tcPr>
            <w:tcW w:w="2490" w:type="dxa"/>
            <w:tcMar>
              <w:left w:w="40" w:type="dxa"/>
              <w:right w:w="40" w:type="dxa"/>
            </w:tcMar>
            <w:vAlign w:val="center"/>
          </w:tcPr>
          <w:p w14:paraId="333D3367" w14:textId="0C1E1E85" w:rsidR="002E09DE" w:rsidRPr="00B553DF" w:rsidRDefault="002E09DE" w:rsidP="00611A04">
            <w:pPr>
              <w:pStyle w:val="normal0"/>
              <w:jc w:val="center"/>
            </w:pPr>
            <w:r w:rsidRPr="00B553DF">
              <w:t>GG0330</w:t>
            </w:r>
          </w:p>
        </w:tc>
        <w:tc>
          <w:tcPr>
            <w:tcW w:w="1155" w:type="dxa"/>
            <w:tcMar>
              <w:left w:w="40" w:type="dxa"/>
              <w:right w:w="40" w:type="dxa"/>
            </w:tcMar>
            <w:vAlign w:val="center"/>
          </w:tcPr>
          <w:p w14:paraId="4DE9B7AE" w14:textId="5E95E98A" w:rsidR="002E09DE" w:rsidRPr="00611A04" w:rsidRDefault="002E09DE">
            <w:pPr>
              <w:pStyle w:val="normal0"/>
              <w:rPr>
                <w:rFonts w:eastAsia="MS PGothic"/>
              </w:rPr>
            </w:pPr>
            <w:r w:rsidRPr="00611A04">
              <w:rPr>
                <w:rFonts w:eastAsia="MS PGothic"/>
              </w:rPr>
              <w:t>GG.063</w:t>
            </w:r>
          </w:p>
        </w:tc>
        <w:tc>
          <w:tcPr>
            <w:tcW w:w="3415" w:type="dxa"/>
            <w:tcMar>
              <w:left w:w="40" w:type="dxa"/>
              <w:right w:w="40" w:type="dxa"/>
            </w:tcMar>
            <w:vAlign w:val="center"/>
          </w:tcPr>
          <w:p w14:paraId="1A387012" w14:textId="4EBDF719" w:rsidR="002E09DE" w:rsidRPr="00611A04" w:rsidRDefault="00DD5A7E">
            <w:pPr>
              <w:pStyle w:val="normal0"/>
              <w:rPr>
                <w:rFonts w:eastAsia="MS PGothic"/>
              </w:rPr>
            </w:pPr>
            <w:r w:rsidRPr="00611A04">
              <w:rPr>
                <w:rFonts w:eastAsia="MS PGothic"/>
              </w:rPr>
              <w:t>Spontaneous alternation task</w:t>
            </w:r>
          </w:p>
        </w:tc>
        <w:tc>
          <w:tcPr>
            <w:tcW w:w="1530" w:type="dxa"/>
            <w:tcMar>
              <w:left w:w="40" w:type="dxa"/>
              <w:right w:w="40" w:type="dxa"/>
            </w:tcMar>
            <w:vAlign w:val="center"/>
          </w:tcPr>
          <w:p w14:paraId="02301E90" w14:textId="0EFE1DE1" w:rsidR="002E09DE" w:rsidRPr="00611A04" w:rsidRDefault="002E09DE">
            <w:pPr>
              <w:pStyle w:val="normal0"/>
              <w:rPr>
                <w:rFonts w:eastAsia="MS PGothic"/>
              </w:rPr>
            </w:pPr>
            <w:r w:rsidRPr="00611A04">
              <w:rPr>
                <w:rFonts w:eastAsia="MS PGothic"/>
              </w:rPr>
              <w:t>47.51</w:t>
            </w:r>
            <w:r w:rsidR="00611A04">
              <w:rPr>
                <w:rFonts w:eastAsia="MS PGothic"/>
              </w:rPr>
              <w:t xml:space="preserve"> </w:t>
            </w:r>
            <w:r w:rsidRPr="00611A04">
              <w:rPr>
                <w:rFonts w:eastAsia="MS PGothic"/>
              </w:rPr>
              <w:t>min</w:t>
            </w:r>
          </w:p>
        </w:tc>
      </w:tr>
      <w:tr w:rsidR="002E09DE" w:rsidRPr="00611A04" w14:paraId="487FE46D" w14:textId="77777777" w:rsidTr="000470DE">
        <w:tc>
          <w:tcPr>
            <w:tcW w:w="2490" w:type="dxa"/>
            <w:tcMar>
              <w:left w:w="40" w:type="dxa"/>
              <w:right w:w="40" w:type="dxa"/>
            </w:tcMar>
            <w:vAlign w:val="center"/>
          </w:tcPr>
          <w:p w14:paraId="159EE1A5" w14:textId="77777777" w:rsidR="002E09DE" w:rsidRPr="00B553DF" w:rsidRDefault="002E09DE" w:rsidP="00611A04">
            <w:pPr>
              <w:pStyle w:val="normal0"/>
              <w:jc w:val="center"/>
            </w:pPr>
          </w:p>
        </w:tc>
        <w:tc>
          <w:tcPr>
            <w:tcW w:w="1155" w:type="dxa"/>
            <w:tcMar>
              <w:left w:w="40" w:type="dxa"/>
              <w:right w:w="40" w:type="dxa"/>
            </w:tcMar>
            <w:vAlign w:val="center"/>
          </w:tcPr>
          <w:p w14:paraId="0B43234D" w14:textId="382D4EC4" w:rsidR="002E09DE" w:rsidRPr="00611A04" w:rsidRDefault="002E09DE">
            <w:pPr>
              <w:pStyle w:val="normal0"/>
              <w:rPr>
                <w:rFonts w:eastAsia="MS PGothic"/>
              </w:rPr>
            </w:pPr>
            <w:r w:rsidRPr="00611A04">
              <w:rPr>
                <w:rFonts w:eastAsia="MS PGothic"/>
              </w:rPr>
              <w:t>GG.069</w:t>
            </w:r>
          </w:p>
        </w:tc>
        <w:tc>
          <w:tcPr>
            <w:tcW w:w="3415" w:type="dxa"/>
            <w:tcMar>
              <w:left w:w="40" w:type="dxa"/>
              <w:right w:w="40" w:type="dxa"/>
            </w:tcMar>
            <w:vAlign w:val="center"/>
          </w:tcPr>
          <w:p w14:paraId="29AE08D5" w14:textId="20A69DA4" w:rsidR="002E09DE" w:rsidRPr="00611A04" w:rsidRDefault="00DD5A7E">
            <w:pPr>
              <w:pStyle w:val="normal0"/>
              <w:rPr>
                <w:rFonts w:eastAsia="MS PGothic"/>
              </w:rPr>
            </w:pPr>
            <w:r w:rsidRPr="00611A04">
              <w:rPr>
                <w:rFonts w:eastAsia="MS PGothic"/>
              </w:rPr>
              <w:t>Working memory task</w:t>
            </w:r>
          </w:p>
        </w:tc>
        <w:tc>
          <w:tcPr>
            <w:tcW w:w="1530" w:type="dxa"/>
            <w:tcMar>
              <w:left w:w="40" w:type="dxa"/>
              <w:right w:w="40" w:type="dxa"/>
            </w:tcMar>
            <w:vAlign w:val="center"/>
          </w:tcPr>
          <w:p w14:paraId="14958E47" w14:textId="45CD073F" w:rsidR="002E09DE" w:rsidRPr="00611A04" w:rsidRDefault="002E09DE">
            <w:pPr>
              <w:pStyle w:val="normal0"/>
              <w:rPr>
                <w:rFonts w:eastAsia="MS PGothic"/>
              </w:rPr>
            </w:pPr>
            <w:r w:rsidRPr="00611A04">
              <w:rPr>
                <w:rFonts w:eastAsia="MS PGothic"/>
              </w:rPr>
              <w:t>39.60</w:t>
            </w:r>
            <w:r w:rsidR="00611A04">
              <w:rPr>
                <w:rFonts w:eastAsia="MS PGothic"/>
              </w:rPr>
              <w:t xml:space="preserve"> </w:t>
            </w:r>
            <w:r w:rsidRPr="00611A04">
              <w:rPr>
                <w:rFonts w:eastAsia="MS PGothic"/>
              </w:rPr>
              <w:t>min</w:t>
            </w:r>
          </w:p>
        </w:tc>
      </w:tr>
      <w:tr w:rsidR="002E09DE" w:rsidRPr="00611A04" w14:paraId="35FEF674" w14:textId="77777777" w:rsidTr="000470DE">
        <w:tc>
          <w:tcPr>
            <w:tcW w:w="2490" w:type="dxa"/>
            <w:tcMar>
              <w:left w:w="40" w:type="dxa"/>
              <w:right w:w="40" w:type="dxa"/>
            </w:tcMar>
            <w:vAlign w:val="center"/>
          </w:tcPr>
          <w:p w14:paraId="792F5C99" w14:textId="012AC302" w:rsidR="002E09DE" w:rsidRPr="00B553DF" w:rsidRDefault="002E09DE" w:rsidP="00611A04">
            <w:pPr>
              <w:pStyle w:val="normal0"/>
              <w:jc w:val="center"/>
            </w:pPr>
            <w:r w:rsidRPr="00B553DF">
              <w:t>GG0401</w:t>
            </w:r>
          </w:p>
        </w:tc>
        <w:tc>
          <w:tcPr>
            <w:tcW w:w="1155" w:type="dxa"/>
            <w:tcMar>
              <w:left w:w="40" w:type="dxa"/>
              <w:right w:w="40" w:type="dxa"/>
            </w:tcMar>
            <w:vAlign w:val="center"/>
          </w:tcPr>
          <w:p w14:paraId="2900451B" w14:textId="3D3383CE" w:rsidR="002E09DE" w:rsidRPr="00611A04" w:rsidRDefault="002E09DE">
            <w:pPr>
              <w:pStyle w:val="normal0"/>
              <w:rPr>
                <w:rFonts w:eastAsia="MS PGothic"/>
              </w:rPr>
            </w:pPr>
            <w:r w:rsidRPr="00611A04">
              <w:rPr>
                <w:rFonts w:eastAsia="MS PGothic"/>
              </w:rPr>
              <w:t>GG.097</w:t>
            </w:r>
          </w:p>
        </w:tc>
        <w:tc>
          <w:tcPr>
            <w:tcW w:w="3415" w:type="dxa"/>
            <w:tcMar>
              <w:left w:w="40" w:type="dxa"/>
              <w:right w:w="40" w:type="dxa"/>
            </w:tcMar>
            <w:vAlign w:val="center"/>
          </w:tcPr>
          <w:p w14:paraId="0A67E977" w14:textId="6A7DD500" w:rsidR="002E09DE" w:rsidRPr="00611A04" w:rsidRDefault="00DD5A7E">
            <w:pPr>
              <w:pStyle w:val="normal0"/>
              <w:rPr>
                <w:rFonts w:eastAsia="MS PGothic"/>
              </w:rPr>
            </w:pPr>
            <w:r w:rsidRPr="00611A04">
              <w:rPr>
                <w:rFonts w:eastAsia="MS PGothic"/>
              </w:rPr>
              <w:t>Working memory task</w:t>
            </w:r>
          </w:p>
        </w:tc>
        <w:tc>
          <w:tcPr>
            <w:tcW w:w="1530" w:type="dxa"/>
            <w:tcMar>
              <w:left w:w="40" w:type="dxa"/>
              <w:right w:w="40" w:type="dxa"/>
            </w:tcMar>
            <w:vAlign w:val="center"/>
          </w:tcPr>
          <w:p w14:paraId="4F7426BD" w14:textId="659BD2CD" w:rsidR="002E09DE" w:rsidRPr="00611A04" w:rsidRDefault="002E09DE">
            <w:pPr>
              <w:pStyle w:val="normal0"/>
              <w:rPr>
                <w:rFonts w:eastAsia="MS PGothic"/>
              </w:rPr>
            </w:pPr>
            <w:r w:rsidRPr="00611A04">
              <w:rPr>
                <w:rFonts w:eastAsia="MS PGothic"/>
              </w:rPr>
              <w:t>29.17</w:t>
            </w:r>
            <w:r w:rsidR="00611A04">
              <w:rPr>
                <w:rFonts w:eastAsia="MS PGothic"/>
              </w:rPr>
              <w:t xml:space="preserve"> </w:t>
            </w:r>
            <w:r w:rsidRPr="00611A04">
              <w:rPr>
                <w:rFonts w:eastAsia="MS PGothic"/>
              </w:rPr>
              <w:t>min</w:t>
            </w:r>
          </w:p>
        </w:tc>
      </w:tr>
      <w:tr w:rsidR="002E09DE" w:rsidRPr="00611A04" w14:paraId="037D8382" w14:textId="77777777" w:rsidTr="000470DE">
        <w:trPr>
          <w:trHeight w:val="174"/>
        </w:trPr>
        <w:tc>
          <w:tcPr>
            <w:tcW w:w="2490" w:type="dxa"/>
            <w:tcMar>
              <w:left w:w="40" w:type="dxa"/>
              <w:right w:w="40" w:type="dxa"/>
            </w:tcMar>
            <w:vAlign w:val="center"/>
          </w:tcPr>
          <w:p w14:paraId="17CDC08F" w14:textId="29310D49" w:rsidR="002E09DE" w:rsidRPr="00B553DF" w:rsidRDefault="00184D64" w:rsidP="00611A04">
            <w:pPr>
              <w:pStyle w:val="normal0"/>
              <w:jc w:val="center"/>
            </w:pPr>
            <w:r w:rsidRPr="00B553DF">
              <w:t>GG0406</w:t>
            </w:r>
          </w:p>
        </w:tc>
        <w:tc>
          <w:tcPr>
            <w:tcW w:w="1155" w:type="dxa"/>
            <w:tcMar>
              <w:left w:w="40" w:type="dxa"/>
              <w:right w:w="40" w:type="dxa"/>
            </w:tcMar>
            <w:vAlign w:val="center"/>
          </w:tcPr>
          <w:p w14:paraId="4B60F668" w14:textId="7C543E10" w:rsidR="002E09DE" w:rsidRPr="00611A04" w:rsidRDefault="00184D64">
            <w:pPr>
              <w:pStyle w:val="normal0"/>
              <w:rPr>
                <w:rFonts w:eastAsia="MS PGothic"/>
              </w:rPr>
            </w:pPr>
            <w:r w:rsidRPr="00611A04">
              <w:rPr>
                <w:rFonts w:eastAsia="MS PGothic"/>
              </w:rPr>
              <w:t>GG.149</w:t>
            </w:r>
          </w:p>
        </w:tc>
        <w:tc>
          <w:tcPr>
            <w:tcW w:w="3415" w:type="dxa"/>
            <w:tcMar>
              <w:left w:w="40" w:type="dxa"/>
              <w:right w:w="40" w:type="dxa"/>
            </w:tcMar>
            <w:vAlign w:val="center"/>
          </w:tcPr>
          <w:p w14:paraId="61D9C00E" w14:textId="78616000" w:rsidR="002E09DE" w:rsidRPr="00611A04" w:rsidRDefault="00DD5A7E">
            <w:pPr>
              <w:pStyle w:val="normal0"/>
              <w:rPr>
                <w:rFonts w:eastAsia="MS PGothic"/>
              </w:rPr>
            </w:pPr>
            <w:r w:rsidRPr="00611A04">
              <w:rPr>
                <w:rFonts w:eastAsia="MS PGothic"/>
              </w:rPr>
              <w:t>Working memory task</w:t>
            </w:r>
          </w:p>
        </w:tc>
        <w:tc>
          <w:tcPr>
            <w:tcW w:w="1530" w:type="dxa"/>
            <w:tcMar>
              <w:left w:w="40" w:type="dxa"/>
              <w:right w:w="40" w:type="dxa"/>
            </w:tcMar>
            <w:vAlign w:val="center"/>
          </w:tcPr>
          <w:p w14:paraId="79A9D5D7" w14:textId="25F2F74A" w:rsidR="002E09DE" w:rsidRPr="00611A04" w:rsidRDefault="00184D64">
            <w:pPr>
              <w:pStyle w:val="normal0"/>
              <w:rPr>
                <w:rFonts w:eastAsia="MS PGothic"/>
              </w:rPr>
            </w:pPr>
            <w:r w:rsidRPr="00611A04">
              <w:rPr>
                <w:rFonts w:eastAsia="MS PGothic"/>
              </w:rPr>
              <w:t>47.44</w:t>
            </w:r>
            <w:r w:rsidR="00611A04">
              <w:rPr>
                <w:rFonts w:eastAsia="MS PGothic"/>
              </w:rPr>
              <w:t xml:space="preserve"> </w:t>
            </w:r>
            <w:r w:rsidRPr="00611A04">
              <w:rPr>
                <w:rFonts w:eastAsia="MS PGothic"/>
              </w:rPr>
              <w:t>min</w:t>
            </w:r>
          </w:p>
        </w:tc>
      </w:tr>
    </w:tbl>
    <w:p w14:paraId="3C96682F" w14:textId="77777777" w:rsidR="00401183" w:rsidRPr="00B553DF" w:rsidRDefault="00401183">
      <w:pPr>
        <w:pStyle w:val="normal0"/>
      </w:pPr>
    </w:p>
    <w:p w14:paraId="5ECD6C7D" w14:textId="226DB997" w:rsidR="00FE78CE" w:rsidRPr="00C20B9A" w:rsidRDefault="00401183">
      <w:pPr>
        <w:pStyle w:val="normal0"/>
      </w:pPr>
      <w:r w:rsidRPr="00611A04">
        <w:t xml:space="preserve">Also included in the folders </w:t>
      </w:r>
      <w:r w:rsidR="00FE78CE" w:rsidRPr="00611A04">
        <w:t xml:space="preserve">for animal EE </w:t>
      </w:r>
      <w:r w:rsidRPr="00611A04">
        <w:t xml:space="preserve">that have multiple </w:t>
      </w:r>
      <w:proofErr w:type="gramStart"/>
      <w:r w:rsidRPr="00611A04">
        <w:t>sessions</w:t>
      </w:r>
      <w:r w:rsidR="00FE78CE" w:rsidRPr="00611A04">
        <w:t>,</w:t>
      </w:r>
      <w:proofErr w:type="gramEnd"/>
      <w:r w:rsidR="00FE78CE" w:rsidRPr="00611A04">
        <w:t xml:space="preserve"> is a f</w:t>
      </w:r>
      <w:r w:rsidR="00270EA1">
        <w:t>ile</w:t>
      </w:r>
      <w:r w:rsidR="00FE78CE" w:rsidRPr="00611A04">
        <w:t xml:space="preserve"> </w:t>
      </w:r>
      <w:r w:rsidR="00270EA1">
        <w:t>with suffix</w:t>
      </w:r>
      <w:r w:rsidR="00FE78CE" w:rsidRPr="00611A04">
        <w:t xml:space="preserve"> “</w:t>
      </w:r>
      <w:r w:rsidR="00270EA1">
        <w:t>_</w:t>
      </w:r>
      <w:r w:rsidR="00FE78CE" w:rsidRPr="00611A04">
        <w:t>merged</w:t>
      </w:r>
      <w:r w:rsidR="00270EA1">
        <w:t>.tar.gz</w:t>
      </w:r>
      <w:r w:rsidR="00FE78CE" w:rsidRPr="00611A04">
        <w:t xml:space="preserve">”.  This contains the merged files from all sessions recorded </w:t>
      </w:r>
      <w:r w:rsidR="006E543C" w:rsidRPr="00611A04">
        <w:t xml:space="preserve">during </w:t>
      </w:r>
      <w:r w:rsidR="00FE78CE" w:rsidRPr="00611A04">
        <w:t>that day (in</w:t>
      </w:r>
      <w:r w:rsidR="002720D6" w:rsidRPr="00611A04">
        <w:t>cluding the</w:t>
      </w:r>
      <w:r w:rsidR="006E543C" w:rsidRPr="00611A04">
        <w:t xml:space="preserve"> test sessions).  All sessions recorded </w:t>
      </w:r>
      <w:r w:rsidR="00C20B9A">
        <w:t>during</w:t>
      </w:r>
      <w:r w:rsidR="006E543C" w:rsidRPr="00C20B9A">
        <w:t xml:space="preserve"> a day</w:t>
      </w:r>
      <w:r w:rsidR="00FE78CE" w:rsidRPr="00C20B9A">
        <w:t xml:space="preserve"> were used for spike sorting</w:t>
      </w:r>
      <w:r w:rsidR="00B7499C" w:rsidRPr="00C20B9A">
        <w:t>.</w:t>
      </w:r>
    </w:p>
    <w:p w14:paraId="19BCE496" w14:textId="77777777" w:rsidR="00B7499C" w:rsidRDefault="00B7499C">
      <w:pPr>
        <w:pStyle w:val="normal0"/>
      </w:pPr>
    </w:p>
    <w:p w14:paraId="744DB6DC" w14:textId="77777777" w:rsidR="00C20B9A" w:rsidRPr="00C20B9A" w:rsidRDefault="00C20B9A">
      <w:pPr>
        <w:pStyle w:val="normal0"/>
      </w:pPr>
    </w:p>
    <w:p w14:paraId="75E871A6" w14:textId="758AA523" w:rsidR="00B7499C" w:rsidRPr="00611A04" w:rsidRDefault="00505C7B">
      <w:pPr>
        <w:pStyle w:val="normal0"/>
        <w:rPr>
          <w:b/>
        </w:rPr>
      </w:pPr>
      <w:r w:rsidRPr="00611A04">
        <w:rPr>
          <w:b/>
        </w:rPr>
        <w:t>Data file organization</w:t>
      </w:r>
    </w:p>
    <w:p w14:paraId="6C10F1AC" w14:textId="6FEDFC26" w:rsidR="00153DB0" w:rsidRPr="00B553DF" w:rsidRDefault="006E543C">
      <w:pPr>
        <w:pStyle w:val="normal0"/>
      </w:pPr>
      <w:r w:rsidRPr="00611A04">
        <w:t xml:space="preserve">Data recorded on each day is stored in a </w:t>
      </w:r>
      <w:r w:rsidR="00505C7B" w:rsidRPr="00611A04">
        <w:t xml:space="preserve">separate directory </w:t>
      </w:r>
      <w:r w:rsidRPr="00611A04">
        <w:t xml:space="preserve">with name matching the first column of the above table </w:t>
      </w:r>
      <w:r w:rsidR="00505C7B" w:rsidRPr="00611A04">
        <w:t>(e.g.</w:t>
      </w:r>
      <w:proofErr w:type="gramStart"/>
      <w:r w:rsidR="00505C7B" w:rsidRPr="00611A04">
        <w:t>,  EE0622</w:t>
      </w:r>
      <w:proofErr w:type="gramEnd"/>
      <w:r w:rsidR="00505C7B" w:rsidRPr="00611A04">
        <w:t xml:space="preserve">, EE0627, … </w:t>
      </w:r>
      <w:r w:rsidR="00505C7B" w:rsidRPr="00B553DF">
        <w:t>GG0406).   Within these, the data recorded within each session are stored in</w:t>
      </w:r>
      <w:r w:rsidR="00F5049A" w:rsidRPr="00B553DF">
        <w:t xml:space="preserve"> </w:t>
      </w:r>
      <w:r w:rsidR="00F5049A" w:rsidRPr="00C20B9A">
        <w:t>compressed files with the prefix matching the session name</w:t>
      </w:r>
      <w:r w:rsidRPr="00C20B9A">
        <w:t xml:space="preserve"> (second column of the above table)</w:t>
      </w:r>
      <w:r w:rsidR="00153DB0" w:rsidRPr="00611A04">
        <w:t xml:space="preserve">.  </w:t>
      </w:r>
      <w:r w:rsidR="00F5049A" w:rsidRPr="00611A04">
        <w:t>Three types</w:t>
      </w:r>
      <w:r w:rsidR="00153DB0" w:rsidRPr="00611A04">
        <w:t xml:space="preserve"> of files are stored.  For every session there is a file with suffix “</w:t>
      </w:r>
      <w:proofErr w:type="gramStart"/>
      <w:r w:rsidR="00153DB0" w:rsidRPr="00611A04">
        <w:t>.tar.gz</w:t>
      </w:r>
      <w:proofErr w:type="gramEnd"/>
      <w:r w:rsidR="00153DB0" w:rsidRPr="00611A04">
        <w:t xml:space="preserve">” that contains </w:t>
      </w:r>
      <w:r w:rsidR="00F2672C" w:rsidRPr="00611A04">
        <w:t xml:space="preserve">all files associated with the session except </w:t>
      </w:r>
      <w:r w:rsidRPr="00611A04">
        <w:t>for a</w:t>
      </w:r>
      <w:r w:rsidR="00A73B2C" w:rsidRPr="00611A04">
        <w:t>ny</w:t>
      </w:r>
      <w:r w:rsidRPr="00611A04">
        <w:t xml:space="preserve"> large</w:t>
      </w:r>
      <w:r w:rsidR="00A73B2C" w:rsidRPr="00611A04">
        <w:t xml:space="preserve"> (&gt; 500MB)</w:t>
      </w:r>
      <w:r w:rsidRPr="00611A04">
        <w:t xml:space="preserve"> raw data or large movie file.  If present, the large data file associated with the session is stored in a separate file with</w:t>
      </w:r>
      <w:r w:rsidR="00F2672C" w:rsidRPr="00611A04">
        <w:t xml:space="preserve"> </w:t>
      </w:r>
      <w:r w:rsidR="00153DB0" w:rsidRPr="00611A04">
        <w:t xml:space="preserve">suffix </w:t>
      </w:r>
      <w:r w:rsidRPr="00611A04">
        <w:t>“</w:t>
      </w:r>
      <w:proofErr w:type="gramStart"/>
      <w:r w:rsidR="00153DB0" w:rsidRPr="00611A04">
        <w:t>.dat.gz</w:t>
      </w:r>
      <w:proofErr w:type="gramEnd"/>
      <w:r w:rsidRPr="00611A04">
        <w:t>”</w:t>
      </w:r>
      <w:r w:rsidR="00153DB0" w:rsidRPr="00611A04">
        <w:t>.  Some sessions include the movie of animal behavior (suffix “</w:t>
      </w:r>
      <w:proofErr w:type="gramStart"/>
      <w:r w:rsidR="00153DB0" w:rsidRPr="00611A04">
        <w:t>.mpg.gz</w:t>
      </w:r>
      <w:proofErr w:type="gramEnd"/>
      <w:r w:rsidR="00153DB0" w:rsidRPr="00611A04">
        <w:t xml:space="preserve">”).  </w:t>
      </w:r>
      <w:r w:rsidR="00F2672C" w:rsidRPr="00611A04">
        <w:t>For example, for session “EE0622/EE.049”</w:t>
      </w:r>
      <w:r w:rsidR="00A73B2C" w:rsidRPr="00B553DF">
        <w:t>, the files are</w:t>
      </w:r>
      <w:r w:rsidR="00F2672C" w:rsidRPr="00611A04">
        <w:t>:</w:t>
      </w:r>
    </w:p>
    <w:p w14:paraId="534CEB27" w14:textId="2B3B276E" w:rsidR="00153DB0" w:rsidRPr="00611A04" w:rsidRDefault="00153DB0" w:rsidP="00611A04">
      <w:pPr>
        <w:pStyle w:val="normal0"/>
        <w:ind w:left="1440" w:hanging="720"/>
      </w:pPr>
      <w:r w:rsidRPr="000470DE">
        <w:rPr>
          <w:b/>
        </w:rPr>
        <w:t>EE.049.tar.gz</w:t>
      </w:r>
      <w:r w:rsidR="00B553DF" w:rsidRPr="00B553DF">
        <w:t xml:space="preserve">  - </w:t>
      </w:r>
      <w:r w:rsidR="000470DE">
        <w:t>C</w:t>
      </w:r>
      <w:r w:rsidR="00B553DF" w:rsidRPr="00B553DF">
        <w:t>ontains</w:t>
      </w:r>
      <w:r w:rsidR="00F2672C" w:rsidRPr="00611A04">
        <w:t xml:space="preserve"> all files associate</w:t>
      </w:r>
      <w:r w:rsidR="00B553DF" w:rsidRPr="00B553DF">
        <w:t>d</w:t>
      </w:r>
      <w:r w:rsidR="00F2672C" w:rsidRPr="00611A04">
        <w:t xml:space="preserve"> with session except raw data</w:t>
      </w:r>
      <w:r w:rsidR="00B553DF" w:rsidRPr="00B553DF">
        <w:t xml:space="preserve"> and movie</w:t>
      </w:r>
    </w:p>
    <w:p w14:paraId="70D43A78" w14:textId="4CD78203" w:rsidR="00F2672C" w:rsidRPr="00611A04" w:rsidRDefault="00F2672C" w:rsidP="00611A04">
      <w:pPr>
        <w:pStyle w:val="normal0"/>
        <w:ind w:left="720"/>
      </w:pPr>
      <w:r w:rsidRPr="000470DE">
        <w:rPr>
          <w:b/>
        </w:rPr>
        <w:t>EE.049.dat.gz</w:t>
      </w:r>
      <w:r w:rsidRPr="00611A04">
        <w:t xml:space="preserve">  - Raw data</w:t>
      </w:r>
    </w:p>
    <w:p w14:paraId="26E5D9B9" w14:textId="46647094" w:rsidR="00B5776D" w:rsidRPr="00C20B9A" w:rsidRDefault="00F2672C" w:rsidP="00586E23">
      <w:pPr>
        <w:pStyle w:val="normal0"/>
        <w:ind w:left="720"/>
      </w:pPr>
      <w:r w:rsidRPr="000470DE">
        <w:rPr>
          <w:b/>
        </w:rPr>
        <w:t>EE.049.mpg.gz</w:t>
      </w:r>
      <w:r w:rsidRPr="00611A04">
        <w:t xml:space="preserve">  - Movie of animal behavior</w:t>
      </w:r>
    </w:p>
    <w:p w14:paraId="52F74704" w14:textId="2888FB83" w:rsidR="00B5776D" w:rsidRPr="00611A04" w:rsidRDefault="002720D6" w:rsidP="00611A04">
      <w:pPr>
        <w:pStyle w:val="normal0"/>
      </w:pPr>
      <w:r w:rsidRPr="00C20B9A">
        <w:lastRenderedPageBreak/>
        <w:t xml:space="preserve">Session </w:t>
      </w:r>
      <w:r w:rsidRPr="00611A04">
        <w:t xml:space="preserve">EE0708/EE.188 includes a </w:t>
      </w:r>
      <w:proofErr w:type="spellStart"/>
      <w:r w:rsidRPr="00611A04">
        <w:t>matlab</w:t>
      </w:r>
      <w:proofErr w:type="spellEnd"/>
      <w:r w:rsidRPr="00611A04">
        <w:t xml:space="preserve"> file </w:t>
      </w:r>
      <w:r w:rsidR="00B5776D" w:rsidRPr="00611A04">
        <w:t>(</w:t>
      </w:r>
      <w:r w:rsidR="00B5776D" w:rsidRPr="00304A75">
        <w:rPr>
          <w:b/>
        </w:rPr>
        <w:t>EE1</w:t>
      </w:r>
      <w:r w:rsidRPr="00304A75">
        <w:rPr>
          <w:b/>
        </w:rPr>
        <w:t>88_example.mat</w:t>
      </w:r>
      <w:r w:rsidRPr="00611A04">
        <w:t>) which summarizes</w:t>
      </w:r>
      <w:r w:rsidR="00B5776D" w:rsidRPr="00611A04">
        <w:t xml:space="preserve"> the </w:t>
      </w:r>
      <w:r w:rsidR="00F2672C" w:rsidRPr="00611A04">
        <w:t>neuronal information in</w:t>
      </w:r>
      <w:r w:rsidR="00B5776D" w:rsidRPr="00611A04">
        <w:t xml:space="preserve"> session EE.188 (which is used in Fig 2A and Fig 3D i</w:t>
      </w:r>
      <w:r w:rsidRPr="00611A04">
        <w:t xml:space="preserve">n the </w:t>
      </w:r>
      <w:r w:rsidRPr="00B553DF">
        <w:t>Fujisawa et al, 2008</w:t>
      </w:r>
      <w:r w:rsidRPr="00611A04">
        <w:t xml:space="preserve"> paper).  The</w:t>
      </w:r>
      <w:r w:rsidR="00B5776D" w:rsidRPr="00611A04">
        <w:t xml:space="preserve"> file contains the following </w:t>
      </w:r>
      <w:proofErr w:type="spellStart"/>
      <w:r w:rsidR="00B5776D" w:rsidRPr="00611A04">
        <w:t>matlab</w:t>
      </w:r>
      <w:proofErr w:type="spellEnd"/>
      <w:r w:rsidR="00B5776D" w:rsidRPr="00611A04">
        <w:t xml:space="preserve"> variables [1]-[8];</w:t>
      </w:r>
    </w:p>
    <w:p w14:paraId="736C5059" w14:textId="77777777" w:rsidR="00B5776D" w:rsidRPr="00611A04" w:rsidRDefault="00B5776D" w:rsidP="00611A04">
      <w:pPr>
        <w:pStyle w:val="normal0"/>
      </w:pPr>
    </w:p>
    <w:p w14:paraId="1D536CC1" w14:textId="77777777" w:rsidR="00B5776D" w:rsidRPr="00611A04" w:rsidRDefault="00B5776D" w:rsidP="00611A04">
      <w:pPr>
        <w:pStyle w:val="normal0"/>
      </w:pPr>
      <w:r w:rsidRPr="00611A04">
        <w:t xml:space="preserve">[1] </w:t>
      </w:r>
      <w:proofErr w:type="spellStart"/>
      <w:proofErr w:type="gramStart"/>
      <w:r w:rsidRPr="00611A04">
        <w:t>spiket</w:t>
      </w:r>
      <w:proofErr w:type="spellEnd"/>
      <w:proofErr w:type="gramEnd"/>
      <w:r w:rsidRPr="00611A04">
        <w:t xml:space="preserve">   :  time stamps of all spikes of all cells.</w:t>
      </w:r>
    </w:p>
    <w:p w14:paraId="247FFCDC" w14:textId="77777777" w:rsidR="00B5776D" w:rsidRPr="00611A04" w:rsidRDefault="00B5776D" w:rsidP="00611A04">
      <w:pPr>
        <w:pStyle w:val="normal0"/>
      </w:pPr>
      <w:r w:rsidRPr="00611A04">
        <w:t xml:space="preserve">                    (Sampling rate is 20 </w:t>
      </w:r>
      <w:proofErr w:type="spellStart"/>
      <w:r w:rsidRPr="00611A04">
        <w:t>khz</w:t>
      </w:r>
      <w:proofErr w:type="spellEnd"/>
      <w:r w:rsidRPr="00611A04">
        <w:t xml:space="preserve">, that is, 1 sec is represented as 20,000 in the </w:t>
      </w:r>
      <w:proofErr w:type="gramStart"/>
      <w:r w:rsidRPr="00611A04">
        <w:t>'</w:t>
      </w:r>
      <w:proofErr w:type="spellStart"/>
      <w:r w:rsidRPr="00611A04">
        <w:t>spiket</w:t>
      </w:r>
      <w:proofErr w:type="spellEnd"/>
      <w:r w:rsidRPr="00611A04">
        <w:t>' )</w:t>
      </w:r>
      <w:proofErr w:type="gramEnd"/>
    </w:p>
    <w:p w14:paraId="5D14481B" w14:textId="77777777" w:rsidR="00B5776D" w:rsidRPr="00611A04" w:rsidRDefault="00B5776D" w:rsidP="00611A04">
      <w:pPr>
        <w:pStyle w:val="normal0"/>
      </w:pPr>
      <w:r w:rsidRPr="00611A04">
        <w:t xml:space="preserve">[2] </w:t>
      </w:r>
      <w:proofErr w:type="spellStart"/>
      <w:proofErr w:type="gramStart"/>
      <w:r w:rsidRPr="00611A04">
        <w:t>spikeind</w:t>
      </w:r>
      <w:proofErr w:type="spellEnd"/>
      <w:proofErr w:type="gramEnd"/>
      <w:r w:rsidRPr="00611A04">
        <w:t xml:space="preserve"> : cell # to which the spike belongs</w:t>
      </w:r>
    </w:p>
    <w:p w14:paraId="6E1F18E2" w14:textId="77777777" w:rsidR="00B5776D" w:rsidRPr="00611A04" w:rsidRDefault="00B5776D" w:rsidP="00611A04">
      <w:pPr>
        <w:pStyle w:val="normal0"/>
      </w:pPr>
    </w:p>
    <w:p w14:paraId="3A0A9794" w14:textId="77777777" w:rsidR="00B5776D" w:rsidRPr="00611A04" w:rsidRDefault="00B5776D" w:rsidP="00611A04">
      <w:pPr>
        <w:pStyle w:val="normal0"/>
      </w:pPr>
      <w:r w:rsidRPr="00611A04">
        <w:t>'</w:t>
      </w:r>
      <w:proofErr w:type="spellStart"/>
      <w:proofErr w:type="gramStart"/>
      <w:r w:rsidRPr="00611A04">
        <w:t>spiket</w:t>
      </w:r>
      <w:proofErr w:type="spellEnd"/>
      <w:r w:rsidRPr="00611A04">
        <w:t>'</w:t>
      </w:r>
      <w:proofErr w:type="gramEnd"/>
      <w:r w:rsidRPr="00611A04">
        <w:t xml:space="preserve"> and '</w:t>
      </w:r>
      <w:proofErr w:type="spellStart"/>
      <w:r w:rsidRPr="00611A04">
        <w:t>spikeind</w:t>
      </w:r>
      <w:proofErr w:type="spellEnd"/>
      <w:r w:rsidRPr="00611A04">
        <w:t>' are the vectors of the same length.</w:t>
      </w:r>
    </w:p>
    <w:p w14:paraId="4365DDCF" w14:textId="77777777" w:rsidR="00B5776D" w:rsidRPr="00611A04" w:rsidRDefault="00B5776D" w:rsidP="00611A04">
      <w:pPr>
        <w:pStyle w:val="normal0"/>
      </w:pPr>
      <w:r w:rsidRPr="00611A04">
        <w:t>For example, if you want the spike times of cell #156, the following will work</w:t>
      </w:r>
      <w:proofErr w:type="gramStart"/>
      <w:r w:rsidRPr="00611A04">
        <w:t>;</w:t>
      </w:r>
      <w:proofErr w:type="gramEnd"/>
    </w:p>
    <w:p w14:paraId="35FB2E42" w14:textId="77777777" w:rsidR="00B5776D" w:rsidRPr="00611A04" w:rsidRDefault="00B5776D" w:rsidP="00611A04">
      <w:pPr>
        <w:pStyle w:val="normal0"/>
      </w:pPr>
      <w:r w:rsidRPr="00611A04">
        <w:t xml:space="preserve">    </w:t>
      </w:r>
      <w:proofErr w:type="gramStart"/>
      <w:r w:rsidRPr="00611A04">
        <w:t>spiketimes156</w:t>
      </w:r>
      <w:proofErr w:type="gramEnd"/>
      <w:r w:rsidRPr="00611A04">
        <w:t xml:space="preserve"> = </w:t>
      </w:r>
      <w:proofErr w:type="spellStart"/>
      <w:r w:rsidRPr="00611A04">
        <w:t>spiket</w:t>
      </w:r>
      <w:proofErr w:type="spellEnd"/>
      <w:r w:rsidRPr="00611A04">
        <w:t>(find(</w:t>
      </w:r>
      <w:proofErr w:type="spellStart"/>
      <w:r w:rsidRPr="00611A04">
        <w:t>spikeind</w:t>
      </w:r>
      <w:proofErr w:type="spellEnd"/>
      <w:r w:rsidRPr="00611A04">
        <w:t>==156));</w:t>
      </w:r>
    </w:p>
    <w:p w14:paraId="76E0B3A6" w14:textId="77777777" w:rsidR="00B5776D" w:rsidRPr="00611A04" w:rsidRDefault="00B5776D" w:rsidP="00611A04">
      <w:pPr>
        <w:pStyle w:val="normal0"/>
      </w:pPr>
    </w:p>
    <w:p w14:paraId="2558D4A1" w14:textId="77777777" w:rsidR="00B5776D" w:rsidRPr="00611A04" w:rsidRDefault="00B5776D" w:rsidP="00611A04">
      <w:pPr>
        <w:pStyle w:val="normal0"/>
      </w:pPr>
      <w:r w:rsidRPr="00611A04">
        <w:t>&lt;Behavior information&gt;</w:t>
      </w:r>
    </w:p>
    <w:p w14:paraId="5BE1E6F3" w14:textId="77777777" w:rsidR="00B5776D" w:rsidRPr="00611A04" w:rsidRDefault="00B5776D" w:rsidP="00611A04">
      <w:pPr>
        <w:pStyle w:val="normal0"/>
      </w:pPr>
      <w:r w:rsidRPr="00611A04">
        <w:t xml:space="preserve">[3] </w:t>
      </w:r>
      <w:proofErr w:type="spellStart"/>
      <w:proofErr w:type="gramStart"/>
      <w:r w:rsidRPr="00611A04">
        <w:t>spikeX</w:t>
      </w:r>
      <w:proofErr w:type="spellEnd"/>
      <w:proofErr w:type="gramEnd"/>
      <w:r w:rsidRPr="00611A04">
        <w:t xml:space="preserve">   : rat position at which the spike occurred</w:t>
      </w:r>
    </w:p>
    <w:p w14:paraId="0465D68B" w14:textId="77777777" w:rsidR="00B5776D" w:rsidRPr="00611A04" w:rsidRDefault="00B5776D" w:rsidP="00611A04">
      <w:pPr>
        <w:pStyle w:val="normal0"/>
      </w:pPr>
      <w:r w:rsidRPr="00611A04">
        <w:t>               </w:t>
      </w:r>
      <w:proofErr w:type="gramStart"/>
      <w:r w:rsidRPr="00611A04">
        <w:t>position</w:t>
      </w:r>
      <w:proofErr w:type="gramEnd"/>
      <w:r w:rsidRPr="00611A04">
        <w:t xml:space="preserve"> is normalized (0=start,1=end, -1=out of the field)</w:t>
      </w:r>
    </w:p>
    <w:p w14:paraId="51E432F0" w14:textId="77777777" w:rsidR="00B5776D" w:rsidRPr="00611A04" w:rsidRDefault="00B5776D" w:rsidP="00611A04">
      <w:pPr>
        <w:pStyle w:val="normal0"/>
      </w:pPr>
      <w:r w:rsidRPr="00611A04">
        <w:t xml:space="preserve">[4] </w:t>
      </w:r>
      <w:proofErr w:type="spellStart"/>
      <w:proofErr w:type="gramStart"/>
      <w:r w:rsidRPr="00611A04">
        <w:t>spikeRtr</w:t>
      </w:r>
      <w:proofErr w:type="spellEnd"/>
      <w:proofErr w:type="gramEnd"/>
      <w:r w:rsidRPr="00611A04">
        <w:t xml:space="preserve"> : trial # in which the spike occurred (Right trials)</w:t>
      </w:r>
    </w:p>
    <w:p w14:paraId="3A8313FA" w14:textId="77777777" w:rsidR="00B5776D" w:rsidRPr="00611A04" w:rsidRDefault="00B5776D" w:rsidP="00611A04">
      <w:pPr>
        <w:pStyle w:val="normal0"/>
      </w:pPr>
      <w:r w:rsidRPr="00611A04">
        <w:t xml:space="preserve">[5] </w:t>
      </w:r>
      <w:proofErr w:type="spellStart"/>
      <w:proofErr w:type="gramStart"/>
      <w:r w:rsidRPr="00611A04">
        <w:t>spikeLtr</w:t>
      </w:r>
      <w:proofErr w:type="spellEnd"/>
      <w:proofErr w:type="gramEnd"/>
      <w:r w:rsidRPr="00611A04">
        <w:t xml:space="preserve"> : trial # in which the spike occurred (Left trials)</w:t>
      </w:r>
    </w:p>
    <w:p w14:paraId="51A24226" w14:textId="77777777" w:rsidR="00B5776D" w:rsidRPr="00611A04" w:rsidRDefault="00B5776D" w:rsidP="00611A04">
      <w:pPr>
        <w:pStyle w:val="normal0"/>
      </w:pPr>
      <w:r w:rsidRPr="00611A04">
        <w:t xml:space="preserve">[6] </w:t>
      </w:r>
      <w:proofErr w:type="spellStart"/>
      <w:proofErr w:type="gramStart"/>
      <w:r w:rsidRPr="00611A04">
        <w:t>spiketAl</w:t>
      </w:r>
      <w:proofErr w:type="spellEnd"/>
      <w:proofErr w:type="gramEnd"/>
      <w:r w:rsidRPr="00611A04">
        <w:t xml:space="preserve"> : spike time stamps (20khz) aligned with the start times of trials</w:t>
      </w:r>
    </w:p>
    <w:p w14:paraId="58D08DF6" w14:textId="77777777" w:rsidR="00B5776D" w:rsidRPr="00611A04" w:rsidRDefault="00B5776D" w:rsidP="00611A04">
      <w:pPr>
        <w:pStyle w:val="normal0"/>
      </w:pPr>
    </w:p>
    <w:p w14:paraId="53E2EE42" w14:textId="77777777" w:rsidR="00B5776D" w:rsidRPr="00611A04" w:rsidRDefault="00B5776D" w:rsidP="00611A04">
      <w:pPr>
        <w:pStyle w:val="normal0"/>
      </w:pPr>
      <w:r w:rsidRPr="00611A04">
        <w:t>    [1]-[6] are the vectors of the same length.</w:t>
      </w:r>
    </w:p>
    <w:p w14:paraId="43DB364A" w14:textId="77777777" w:rsidR="00B5776D" w:rsidRPr="00611A04" w:rsidRDefault="00B5776D" w:rsidP="00611A04">
      <w:pPr>
        <w:pStyle w:val="normal0"/>
      </w:pPr>
    </w:p>
    <w:p w14:paraId="4BBE8654" w14:textId="77777777" w:rsidR="00B5776D" w:rsidRPr="00611A04" w:rsidRDefault="00B5776D" w:rsidP="00611A04">
      <w:pPr>
        <w:pStyle w:val="normal0"/>
      </w:pPr>
      <w:r w:rsidRPr="00611A04">
        <w:t>&lt;Cell information&gt;</w:t>
      </w:r>
    </w:p>
    <w:p w14:paraId="67342F5C" w14:textId="77777777" w:rsidR="00B5776D" w:rsidRPr="00611A04" w:rsidRDefault="00B5776D" w:rsidP="00611A04">
      <w:pPr>
        <w:pStyle w:val="normal0"/>
      </w:pPr>
      <w:r w:rsidRPr="00611A04">
        <w:t xml:space="preserve">[7] </w:t>
      </w:r>
      <w:proofErr w:type="spellStart"/>
      <w:r w:rsidRPr="00611A04">
        <w:t>CellsInfo</w:t>
      </w:r>
      <w:proofErr w:type="spellEnd"/>
      <w:r w:rsidRPr="00611A04">
        <w:t xml:space="preserve"> :(matrix): some properties of each neuron</w:t>
      </w:r>
    </w:p>
    <w:p w14:paraId="5809DD5F" w14:textId="77777777" w:rsidR="00B5776D" w:rsidRPr="00611A04" w:rsidRDefault="00B5776D" w:rsidP="00611A04">
      <w:pPr>
        <w:pStyle w:val="normal0"/>
      </w:pPr>
      <w:r w:rsidRPr="00611A04">
        <w:t>               </w:t>
      </w:r>
      <w:proofErr w:type="gramStart"/>
      <w:r w:rsidRPr="00611A04">
        <w:t>column</w:t>
      </w:r>
      <w:proofErr w:type="gramEnd"/>
      <w:r w:rsidRPr="00611A04">
        <w:t xml:space="preserve"> 1 : cell #</w:t>
      </w:r>
    </w:p>
    <w:p w14:paraId="0D7E7682" w14:textId="77777777" w:rsidR="00B5776D" w:rsidRPr="00611A04" w:rsidRDefault="00B5776D" w:rsidP="00611A04">
      <w:pPr>
        <w:pStyle w:val="normal0"/>
      </w:pPr>
      <w:r w:rsidRPr="00611A04">
        <w:t>               </w:t>
      </w:r>
      <w:proofErr w:type="gramStart"/>
      <w:r w:rsidRPr="00611A04">
        <w:t>column</w:t>
      </w:r>
      <w:proofErr w:type="gramEnd"/>
      <w:r w:rsidRPr="00611A04">
        <w:t xml:space="preserve"> 2 : shank where the cell was recorded</w:t>
      </w:r>
    </w:p>
    <w:p w14:paraId="47950968" w14:textId="77777777" w:rsidR="00B5776D" w:rsidRPr="00611A04" w:rsidRDefault="00B5776D" w:rsidP="00611A04">
      <w:pPr>
        <w:pStyle w:val="normal0"/>
      </w:pPr>
      <w:r w:rsidRPr="00611A04">
        <w:t>               </w:t>
      </w:r>
      <w:proofErr w:type="gramStart"/>
      <w:r w:rsidRPr="00611A04">
        <w:t>column</w:t>
      </w:r>
      <w:proofErr w:type="gramEnd"/>
      <w:r w:rsidRPr="00611A04">
        <w:t xml:space="preserve"> 3 : pyramidal (=1), interneuron (=2), or unknown (=3)</w:t>
      </w:r>
    </w:p>
    <w:p w14:paraId="3B96ACC1" w14:textId="77777777" w:rsidR="00B5776D" w:rsidRPr="00611A04" w:rsidRDefault="00B5776D" w:rsidP="00611A04">
      <w:pPr>
        <w:pStyle w:val="normal0"/>
      </w:pPr>
    </w:p>
    <w:p w14:paraId="1E6E3704" w14:textId="77777777" w:rsidR="00B5776D" w:rsidRPr="00611A04" w:rsidRDefault="00B5776D" w:rsidP="00611A04">
      <w:pPr>
        <w:pStyle w:val="normal0"/>
      </w:pPr>
      <w:r w:rsidRPr="00611A04">
        <w:t xml:space="preserve">[8] </w:t>
      </w:r>
      <w:proofErr w:type="spellStart"/>
      <w:proofErr w:type="gramStart"/>
      <w:r w:rsidRPr="00611A04">
        <w:t>pairs</w:t>
      </w:r>
      <w:proofErr w:type="gramEnd"/>
      <w:r w:rsidRPr="00611A04">
        <w:t>_all</w:t>
      </w:r>
      <w:proofErr w:type="spellEnd"/>
      <w:r w:rsidRPr="00611A04">
        <w:t>: cell pairs which have monosynaptic connections (inferred by CCG)</w:t>
      </w:r>
    </w:p>
    <w:p w14:paraId="05415233" w14:textId="77777777" w:rsidR="00B5776D" w:rsidRPr="00611A04" w:rsidRDefault="00B5776D" w:rsidP="00611A04">
      <w:pPr>
        <w:pStyle w:val="normal0"/>
      </w:pPr>
      <w:r w:rsidRPr="00611A04">
        <w:t>               </w:t>
      </w:r>
      <w:proofErr w:type="gramStart"/>
      <w:r w:rsidRPr="00611A04">
        <w:t>column</w:t>
      </w:r>
      <w:proofErr w:type="gramEnd"/>
      <w:r w:rsidRPr="00611A04">
        <w:t xml:space="preserve"> 1 : presynaptic cell #</w:t>
      </w:r>
    </w:p>
    <w:p w14:paraId="35FB156B" w14:textId="77777777" w:rsidR="00B5776D" w:rsidRPr="00611A04" w:rsidRDefault="00B5776D" w:rsidP="00611A04">
      <w:pPr>
        <w:pStyle w:val="normal0"/>
      </w:pPr>
      <w:r w:rsidRPr="00611A04">
        <w:t>               </w:t>
      </w:r>
      <w:proofErr w:type="gramStart"/>
      <w:r w:rsidRPr="00611A04">
        <w:t>column</w:t>
      </w:r>
      <w:proofErr w:type="gramEnd"/>
      <w:r w:rsidRPr="00611A04">
        <w:t xml:space="preserve"> 2 : postsynaptic cell #</w:t>
      </w:r>
    </w:p>
    <w:p w14:paraId="60E1904B" w14:textId="77777777" w:rsidR="00B5776D" w:rsidRPr="00B553DF" w:rsidRDefault="00B5776D">
      <w:pPr>
        <w:pStyle w:val="normal0"/>
      </w:pPr>
    </w:p>
    <w:p w14:paraId="0B1D6BCA" w14:textId="77777777" w:rsidR="00F2672C" w:rsidRPr="00C20B9A" w:rsidRDefault="00F2672C">
      <w:pPr>
        <w:pStyle w:val="normal0"/>
      </w:pPr>
    </w:p>
    <w:p w14:paraId="02BCE799" w14:textId="365E51A7" w:rsidR="00F2672C" w:rsidRPr="00611A04" w:rsidRDefault="00F2672C">
      <w:pPr>
        <w:pStyle w:val="normal0"/>
      </w:pPr>
      <w:r w:rsidRPr="00611A04">
        <w:t>Similar files for other sessions may be added to the data set in the future.</w:t>
      </w:r>
    </w:p>
    <w:p w14:paraId="240D8970" w14:textId="77777777" w:rsidR="00F2672C" w:rsidRDefault="00F2672C">
      <w:pPr>
        <w:pStyle w:val="normal0"/>
      </w:pPr>
    </w:p>
    <w:p w14:paraId="17EF40EF" w14:textId="71C93505" w:rsidR="00C0083E" w:rsidRPr="00586E23" w:rsidRDefault="00051618">
      <w:pPr>
        <w:pStyle w:val="normal0"/>
        <w:rPr>
          <w:b/>
        </w:rPr>
      </w:pPr>
      <w:r w:rsidRPr="00586E23">
        <w:rPr>
          <w:b/>
        </w:rPr>
        <w:t>Citing the data set</w:t>
      </w:r>
    </w:p>
    <w:p w14:paraId="509AD66F" w14:textId="677FB05F" w:rsidR="00C0083E" w:rsidRDefault="00C0083E">
      <w:pPr>
        <w:pStyle w:val="normal0"/>
      </w:pPr>
      <w:r>
        <w:t xml:space="preserve">Any publications made with the data set should cite the </w:t>
      </w:r>
      <w:r w:rsidRPr="00611A04">
        <w:t>Fujisawa</w:t>
      </w:r>
      <w:r>
        <w:t xml:space="preserve"> et al., 2008 publication </w:t>
      </w:r>
      <w:r w:rsidR="003958D4">
        <w:t>and also cite t</w:t>
      </w:r>
      <w:r w:rsidR="00051618">
        <w:t>he data set using the following:</w:t>
      </w:r>
    </w:p>
    <w:p w14:paraId="3DB8E505" w14:textId="77777777" w:rsidR="003958D4" w:rsidRDefault="003958D4">
      <w:pPr>
        <w:pStyle w:val="normal0"/>
      </w:pPr>
    </w:p>
    <w:p w14:paraId="4110E8B7" w14:textId="77777777" w:rsidR="006122C3" w:rsidRPr="008E6B9A" w:rsidRDefault="006122C3" w:rsidP="008E6B9A">
      <w:pPr>
        <w:pStyle w:val="normal0"/>
      </w:pPr>
      <w:proofErr w:type="gramStart"/>
      <w:r w:rsidRPr="008E6B9A">
        <w:t xml:space="preserve">Fujisawa S, </w:t>
      </w:r>
      <w:proofErr w:type="spellStart"/>
      <w:r w:rsidRPr="008E6B9A">
        <w:t>Amarasingham</w:t>
      </w:r>
      <w:proofErr w:type="spellEnd"/>
      <w:r w:rsidRPr="008E6B9A">
        <w:t xml:space="preserve"> A, Harrison MT, </w:t>
      </w:r>
      <w:proofErr w:type="spellStart"/>
      <w:r w:rsidRPr="008E6B9A">
        <w:t>Peyrache</w:t>
      </w:r>
      <w:proofErr w:type="spellEnd"/>
      <w:r w:rsidRPr="008E6B9A">
        <w:t xml:space="preserve">, A., </w:t>
      </w:r>
      <w:proofErr w:type="spellStart"/>
      <w:r w:rsidRPr="008E6B9A">
        <w:t>Buzsáki</w:t>
      </w:r>
      <w:proofErr w:type="spellEnd"/>
      <w:r w:rsidRPr="008E6B9A">
        <w:t xml:space="preserve"> G.</w:t>
      </w:r>
      <w:proofErr w:type="gramEnd"/>
      <w:r w:rsidRPr="008E6B9A">
        <w:t>  (2015).</w:t>
      </w:r>
    </w:p>
    <w:p w14:paraId="7C96BC0F" w14:textId="01E96636" w:rsidR="006122C3" w:rsidRPr="008E6B9A" w:rsidRDefault="00E247E7" w:rsidP="00622B72">
      <w:proofErr w:type="gramStart"/>
      <w:r w:rsidRPr="00611A04">
        <w:t xml:space="preserve">Simultaneous electrophysiological recordings of ensembles of isolated neurons in </w:t>
      </w:r>
      <w:r w:rsidR="00D51C0F">
        <w:t>rat</w:t>
      </w:r>
      <w:r w:rsidRPr="00611A04">
        <w:t xml:space="preserve"> </w:t>
      </w:r>
      <w:r>
        <w:t xml:space="preserve">medial </w:t>
      </w:r>
      <w:r w:rsidRPr="00611A04">
        <w:t xml:space="preserve">prefrontal </w:t>
      </w:r>
      <w:r>
        <w:t xml:space="preserve">cortex </w:t>
      </w:r>
      <w:r w:rsidRPr="00611A04">
        <w:t xml:space="preserve">and </w:t>
      </w:r>
      <w:r w:rsidRPr="002B43D5">
        <w:t xml:space="preserve">intermediate </w:t>
      </w:r>
      <w:r w:rsidRPr="00611A04">
        <w:t>CA1 area of the hippocampus during a working memory task</w:t>
      </w:r>
      <w:r w:rsidR="00051618" w:rsidRPr="00611A04">
        <w:t>.</w:t>
      </w:r>
      <w:proofErr w:type="gramEnd"/>
      <w:r w:rsidR="008E6B9A">
        <w:t xml:space="preserve"> </w:t>
      </w:r>
      <w:r w:rsidR="008E6B9A" w:rsidRPr="00622B72">
        <w:t>CRCNS.org.</w:t>
      </w:r>
      <w:r w:rsidR="001D52CB">
        <w:t xml:space="preserve">  </w:t>
      </w:r>
      <w:r w:rsidR="006122C3" w:rsidRPr="008E6B9A">
        <w:t>http://dx.doi.org/10.6080/</w:t>
      </w:r>
      <w:r w:rsidR="00CE25EC" w:rsidRPr="00CE25EC">
        <w:t>K01V5BWK</w:t>
      </w:r>
      <w:bookmarkStart w:id="0" w:name="_GoBack"/>
      <w:bookmarkEnd w:id="0"/>
    </w:p>
    <w:p w14:paraId="30626633" w14:textId="77777777" w:rsidR="006122C3" w:rsidRPr="00051618" w:rsidRDefault="006122C3" w:rsidP="00051618">
      <w:pPr>
        <w:spacing w:line="240" w:lineRule="auto"/>
        <w:rPr>
          <w:rFonts w:ascii="Times" w:eastAsia="Times New Roman" w:hAnsi="Times" w:cs="Times New Roman"/>
          <w:color w:val="auto"/>
          <w:sz w:val="20"/>
          <w:szCs w:val="20"/>
        </w:rPr>
      </w:pPr>
    </w:p>
    <w:p w14:paraId="00A2AFD2" w14:textId="77777777" w:rsidR="00051618" w:rsidRPr="00611A04" w:rsidRDefault="00051618">
      <w:pPr>
        <w:pStyle w:val="normal0"/>
      </w:pPr>
    </w:p>
    <w:sectPr w:rsidR="00051618" w:rsidRPr="00611A04" w:rsidSect="00586E23">
      <w:footerReference w:type="default" r:id="rId7"/>
      <w:pgSz w:w="12240" w:h="15840"/>
      <w:pgMar w:top="1296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6262C" w14:textId="77777777" w:rsidR="00643BD6" w:rsidRDefault="00643BD6" w:rsidP="00C20B9A">
      <w:pPr>
        <w:spacing w:line="240" w:lineRule="auto"/>
      </w:pPr>
      <w:r>
        <w:separator/>
      </w:r>
    </w:p>
  </w:endnote>
  <w:endnote w:type="continuationSeparator" w:id="0">
    <w:p w14:paraId="189FBD90" w14:textId="77777777" w:rsidR="00643BD6" w:rsidRDefault="00643BD6" w:rsidP="00C20B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PGothic">
    <w:altName w:val="ＭＳ Ｐゴシック"/>
    <w:charset w:val="00"/>
    <w:family w:val="auto"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BDC57" w14:textId="3D0AE803" w:rsidR="00643BD6" w:rsidRDefault="00643BD6" w:rsidP="00611A04">
    <w:pPr>
      <w:pStyle w:val="Footer"/>
      <w:jc w:val="center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1B0913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1B0913">
      <w:rPr>
        <w:rFonts w:ascii="Times New Roman" w:hAnsi="Times New Roman" w:cs="Times New Roman"/>
        <w:noProof/>
      </w:rPr>
      <w:t>5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A0C6B" w14:textId="77777777" w:rsidR="00643BD6" w:rsidRDefault="00643BD6" w:rsidP="00C20B9A">
      <w:pPr>
        <w:spacing w:line="240" w:lineRule="auto"/>
      </w:pPr>
      <w:r>
        <w:separator/>
      </w:r>
    </w:p>
  </w:footnote>
  <w:footnote w:type="continuationSeparator" w:id="0">
    <w:p w14:paraId="67CB8164" w14:textId="77777777" w:rsidR="00643BD6" w:rsidRDefault="00643BD6" w:rsidP="00C20B9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C3576"/>
    <w:rsid w:val="000470DE"/>
    <w:rsid w:val="00051618"/>
    <w:rsid w:val="000A5E1B"/>
    <w:rsid w:val="001005A8"/>
    <w:rsid w:val="0012047E"/>
    <w:rsid w:val="00153DB0"/>
    <w:rsid w:val="00184D64"/>
    <w:rsid w:val="001B0913"/>
    <w:rsid w:val="001B3A6B"/>
    <w:rsid w:val="001D52CB"/>
    <w:rsid w:val="002128EF"/>
    <w:rsid w:val="00270EA1"/>
    <w:rsid w:val="002720D6"/>
    <w:rsid w:val="002A161C"/>
    <w:rsid w:val="002B43D5"/>
    <w:rsid w:val="002E09DE"/>
    <w:rsid w:val="00304A75"/>
    <w:rsid w:val="003958D4"/>
    <w:rsid w:val="00401183"/>
    <w:rsid w:val="00505C7B"/>
    <w:rsid w:val="00562035"/>
    <w:rsid w:val="00586E23"/>
    <w:rsid w:val="005C6CE8"/>
    <w:rsid w:val="00611A04"/>
    <w:rsid w:val="006122C3"/>
    <w:rsid w:val="00622B72"/>
    <w:rsid w:val="00643BD6"/>
    <w:rsid w:val="006E543C"/>
    <w:rsid w:val="006E7BDC"/>
    <w:rsid w:val="007C3576"/>
    <w:rsid w:val="007F7DE7"/>
    <w:rsid w:val="008B5FA2"/>
    <w:rsid w:val="008E6B9A"/>
    <w:rsid w:val="00903C2E"/>
    <w:rsid w:val="009926A3"/>
    <w:rsid w:val="009D564B"/>
    <w:rsid w:val="00A52440"/>
    <w:rsid w:val="00A73B2C"/>
    <w:rsid w:val="00A973F0"/>
    <w:rsid w:val="00AA5BEF"/>
    <w:rsid w:val="00AE4F4C"/>
    <w:rsid w:val="00B3379B"/>
    <w:rsid w:val="00B553DF"/>
    <w:rsid w:val="00B5776D"/>
    <w:rsid w:val="00B7499C"/>
    <w:rsid w:val="00C0083E"/>
    <w:rsid w:val="00C20B9A"/>
    <w:rsid w:val="00CE25EC"/>
    <w:rsid w:val="00D51C0F"/>
    <w:rsid w:val="00D804E8"/>
    <w:rsid w:val="00DC7BC2"/>
    <w:rsid w:val="00DD5A7E"/>
    <w:rsid w:val="00DE0426"/>
    <w:rsid w:val="00E03204"/>
    <w:rsid w:val="00E247E7"/>
    <w:rsid w:val="00F2672C"/>
    <w:rsid w:val="00F5049A"/>
    <w:rsid w:val="00FE439D"/>
    <w:rsid w:val="00FE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A4FC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047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7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524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44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44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4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44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0B9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B9A"/>
  </w:style>
  <w:style w:type="paragraph" w:styleId="Footer">
    <w:name w:val="footer"/>
    <w:basedOn w:val="Normal"/>
    <w:link w:val="FooterChar"/>
    <w:uiPriority w:val="99"/>
    <w:unhideWhenUsed/>
    <w:rsid w:val="00C20B9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B9A"/>
  </w:style>
  <w:style w:type="character" w:customStyle="1" w:styleId="apple-converted-space">
    <w:name w:val="apple-converted-space"/>
    <w:basedOn w:val="DefaultParagraphFont"/>
    <w:rsid w:val="0005161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047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7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524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44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44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4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44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0B9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B9A"/>
  </w:style>
  <w:style w:type="paragraph" w:styleId="Footer">
    <w:name w:val="footer"/>
    <w:basedOn w:val="Normal"/>
    <w:link w:val="FooterChar"/>
    <w:uiPriority w:val="99"/>
    <w:unhideWhenUsed/>
    <w:rsid w:val="00C20B9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B9A"/>
  </w:style>
  <w:style w:type="character" w:customStyle="1" w:styleId="apple-converted-space">
    <w:name w:val="apple-converted-space"/>
    <w:basedOn w:val="DefaultParagraphFont"/>
    <w:rsid w:val="00051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5</Pages>
  <Words>1515</Words>
  <Characters>8639</Characters>
  <Application>Microsoft Macintosh Word</Application>
  <DocSecurity>0</DocSecurity>
  <Lines>71</Lines>
  <Paragraphs>20</Paragraphs>
  <ScaleCrop>false</ScaleCrop>
  <Company/>
  <LinksUpToDate>false</LinksUpToDate>
  <CharactersWithSpaces>10134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 Teeters</cp:lastModifiedBy>
  <cp:revision>29</cp:revision>
  <cp:lastPrinted>2015-11-06T17:47:00Z</cp:lastPrinted>
  <dcterms:created xsi:type="dcterms:W3CDTF">2015-10-08T18:05:00Z</dcterms:created>
  <dcterms:modified xsi:type="dcterms:W3CDTF">2015-11-06T17:48:00Z</dcterms:modified>
</cp:coreProperties>
</file>